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53065" w14:textId="77777777" w:rsidR="00703FD4" w:rsidRDefault="00703FD4" w:rsidP="00A6293F">
      <w:pPr>
        <w:spacing w:line="240" w:lineRule="auto"/>
        <w:contextualSpacing/>
        <w:jc w:val="center"/>
        <w:rPr>
          <w:rFonts w:ascii="Times New Roman" w:hAnsi="Times New Roman" w:cs="Times New Roman"/>
          <w:b/>
          <w:bCs/>
          <w:caps/>
          <w:sz w:val="24"/>
          <w:szCs w:val="24"/>
        </w:rPr>
      </w:pPr>
    </w:p>
    <w:p w14:paraId="733C9597" w14:textId="3844BED7" w:rsidR="00A6293F" w:rsidRPr="008620BB" w:rsidRDefault="00A6293F" w:rsidP="00A6293F">
      <w:pPr>
        <w:spacing w:line="240" w:lineRule="auto"/>
        <w:contextualSpacing/>
        <w:jc w:val="center"/>
        <w:rPr>
          <w:rFonts w:ascii="Times New Roman" w:hAnsi="Times New Roman" w:cs="Times New Roman"/>
          <w:b/>
          <w:bCs/>
          <w:caps/>
          <w:sz w:val="24"/>
          <w:szCs w:val="24"/>
        </w:rPr>
      </w:pPr>
      <w:r w:rsidRPr="008620BB">
        <w:rPr>
          <w:rFonts w:ascii="Times New Roman" w:hAnsi="Times New Roman" w:cs="Times New Roman"/>
          <w:b/>
          <w:bCs/>
          <w:caps/>
          <w:sz w:val="24"/>
          <w:szCs w:val="24"/>
        </w:rPr>
        <w:t>intergovernmental agreement</w:t>
      </w:r>
    </w:p>
    <w:p w14:paraId="3472359A" w14:textId="57C7EA44" w:rsidR="00137D1B" w:rsidRPr="008620BB" w:rsidRDefault="00A6293F" w:rsidP="009C07BE">
      <w:pPr>
        <w:spacing w:line="240" w:lineRule="auto"/>
        <w:contextualSpacing/>
        <w:jc w:val="center"/>
        <w:rPr>
          <w:rFonts w:ascii="Times New Roman" w:hAnsi="Times New Roman" w:cs="Times New Roman"/>
          <w:b/>
          <w:bCs/>
          <w:caps/>
          <w:sz w:val="24"/>
          <w:szCs w:val="24"/>
        </w:rPr>
      </w:pPr>
      <w:r w:rsidRPr="008620BB">
        <w:rPr>
          <w:rFonts w:ascii="Times New Roman" w:hAnsi="Times New Roman" w:cs="Times New Roman"/>
          <w:b/>
          <w:bCs/>
          <w:caps/>
          <w:sz w:val="24"/>
          <w:szCs w:val="24"/>
        </w:rPr>
        <w:t xml:space="preserve">by and between macon-bibb County, </w:t>
      </w:r>
      <w:proofErr w:type="gramStart"/>
      <w:r w:rsidRPr="008620BB">
        <w:rPr>
          <w:rFonts w:ascii="Times New Roman" w:hAnsi="Times New Roman" w:cs="Times New Roman"/>
          <w:b/>
          <w:bCs/>
          <w:caps/>
          <w:sz w:val="24"/>
          <w:szCs w:val="24"/>
        </w:rPr>
        <w:t>georgia</w:t>
      </w:r>
      <w:proofErr w:type="gramEnd"/>
      <w:r w:rsidRPr="008620BB">
        <w:rPr>
          <w:rFonts w:ascii="Times New Roman" w:hAnsi="Times New Roman" w:cs="Times New Roman"/>
          <w:b/>
          <w:bCs/>
          <w:caps/>
          <w:sz w:val="24"/>
          <w:szCs w:val="24"/>
        </w:rPr>
        <w:t xml:space="preserve"> and bibb county school district for </w:t>
      </w:r>
      <w:r w:rsidR="00080456" w:rsidRPr="008620BB">
        <w:rPr>
          <w:rFonts w:ascii="Times New Roman" w:hAnsi="Times New Roman" w:cs="Times New Roman"/>
          <w:b/>
          <w:bCs/>
          <w:caps/>
          <w:sz w:val="24"/>
          <w:szCs w:val="24"/>
        </w:rPr>
        <w:t xml:space="preserve">PUBLIC </w:t>
      </w:r>
      <w:r w:rsidRPr="008620BB">
        <w:rPr>
          <w:rFonts w:ascii="Times New Roman" w:hAnsi="Times New Roman" w:cs="Times New Roman"/>
          <w:b/>
          <w:bCs/>
          <w:caps/>
          <w:sz w:val="24"/>
          <w:szCs w:val="24"/>
        </w:rPr>
        <w:t>school safety initiatives</w:t>
      </w:r>
    </w:p>
    <w:p w14:paraId="3C40F59E" w14:textId="77777777" w:rsidR="00137D1B" w:rsidRDefault="00137D1B" w:rsidP="00137D1B">
      <w:pPr>
        <w:spacing w:line="240" w:lineRule="auto"/>
        <w:contextualSpacing/>
        <w:rPr>
          <w:rFonts w:ascii="Times New Roman" w:hAnsi="Times New Roman" w:cs="Times New Roman"/>
          <w:caps/>
          <w:sz w:val="24"/>
          <w:szCs w:val="24"/>
        </w:rPr>
      </w:pPr>
    </w:p>
    <w:p w14:paraId="737FAFBC" w14:textId="77777777" w:rsidR="00137D1B" w:rsidRDefault="00137D1B" w:rsidP="00137D1B">
      <w:pPr>
        <w:spacing w:line="240" w:lineRule="auto"/>
        <w:contextualSpacing/>
        <w:rPr>
          <w:rFonts w:ascii="Times New Roman" w:hAnsi="Times New Roman" w:cs="Times New Roman"/>
          <w:caps/>
          <w:sz w:val="24"/>
          <w:szCs w:val="24"/>
        </w:rPr>
      </w:pPr>
    </w:p>
    <w:p w14:paraId="59D79B29" w14:textId="218CDE89" w:rsidR="00080456" w:rsidRPr="00F45223" w:rsidRDefault="00080456" w:rsidP="006F384A">
      <w:pPr>
        <w:spacing w:after="0" w:line="240" w:lineRule="auto"/>
        <w:ind w:firstLine="720"/>
        <w:contextualSpacing/>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w:t>
      </w:r>
      <w:r w:rsidRPr="008620BB">
        <w:rPr>
          <w:rFonts w:ascii="Times New Roman" w:hAnsi="Times New Roman" w:cs="Times New Roman"/>
          <w:b/>
          <w:bCs/>
          <w:caps/>
          <w:color w:val="222222"/>
          <w:sz w:val="24"/>
          <w:szCs w:val="24"/>
          <w:shd w:val="clear" w:color="auto" w:fill="FFFFFF"/>
        </w:rPr>
        <w:t>intergovernmental agreement relating to the implementation of public school safety iniatives</w:t>
      </w:r>
      <w:r>
        <w:rPr>
          <w:rFonts w:ascii="Times New Roman" w:hAnsi="Times New Roman" w:cs="Times New Roman"/>
          <w:color w:val="222222"/>
          <w:sz w:val="24"/>
          <w:szCs w:val="24"/>
          <w:shd w:val="clear" w:color="auto" w:fill="FFFFFF"/>
        </w:rPr>
        <w:t xml:space="preserve"> (this “Agreement”) is by and between </w:t>
      </w:r>
      <w:r w:rsidRPr="008620BB">
        <w:rPr>
          <w:rFonts w:ascii="Times New Roman" w:hAnsi="Times New Roman" w:cs="Times New Roman"/>
          <w:b/>
          <w:bCs/>
          <w:caps/>
          <w:color w:val="222222"/>
          <w:sz w:val="24"/>
          <w:szCs w:val="24"/>
          <w:shd w:val="clear" w:color="auto" w:fill="FFFFFF"/>
        </w:rPr>
        <w:t>macon-bibb county, georgia</w:t>
      </w:r>
      <w:r>
        <w:rPr>
          <w:rFonts w:ascii="Times New Roman" w:hAnsi="Times New Roman" w:cs="Times New Roman"/>
          <w:caps/>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a consolidated government and political subdivision of the State of Georgia, acting by and through its elected Commission (“Macon-Bibb”) and the </w:t>
      </w:r>
      <w:r w:rsidRPr="008620BB">
        <w:rPr>
          <w:rFonts w:ascii="Times New Roman" w:hAnsi="Times New Roman" w:cs="Times New Roman"/>
          <w:b/>
          <w:bCs/>
          <w:color w:val="222222"/>
          <w:sz w:val="24"/>
          <w:szCs w:val="24"/>
          <w:shd w:val="clear" w:color="auto" w:fill="FFFFFF"/>
        </w:rPr>
        <w:t>B</w:t>
      </w:r>
      <w:r w:rsidRPr="008620BB">
        <w:rPr>
          <w:rFonts w:ascii="Times New Roman" w:hAnsi="Times New Roman" w:cs="Times New Roman"/>
          <w:b/>
          <w:bCs/>
          <w:caps/>
          <w:color w:val="222222"/>
          <w:sz w:val="24"/>
          <w:szCs w:val="24"/>
          <w:shd w:val="clear" w:color="auto" w:fill="FFFFFF"/>
        </w:rPr>
        <w:t>ibb county school district</w:t>
      </w:r>
      <w:r w:rsidR="00F45223">
        <w:rPr>
          <w:rFonts w:ascii="Times New Roman" w:hAnsi="Times New Roman" w:cs="Times New Roman"/>
          <w:caps/>
          <w:color w:val="222222"/>
          <w:sz w:val="24"/>
          <w:szCs w:val="24"/>
          <w:shd w:val="clear" w:color="auto" w:fill="FFFFFF"/>
        </w:rPr>
        <w:t xml:space="preserve">, </w:t>
      </w:r>
      <w:r w:rsidR="00F45223">
        <w:rPr>
          <w:rFonts w:ascii="Times New Roman" w:hAnsi="Times New Roman" w:cs="Times New Roman"/>
          <w:color w:val="222222"/>
          <w:sz w:val="24"/>
          <w:szCs w:val="24"/>
          <w:shd w:val="clear" w:color="auto" w:fill="FFFFFF"/>
        </w:rPr>
        <w:t>a public agency existing under the laws of the State of Georgia and acting through its elected Board of Education, (“School District”), is executing this Agreement</w:t>
      </w:r>
      <w:r w:rsidR="009C07BE">
        <w:rPr>
          <w:rFonts w:ascii="Times New Roman" w:hAnsi="Times New Roman" w:cs="Times New Roman"/>
          <w:color w:val="222222"/>
          <w:sz w:val="24"/>
          <w:szCs w:val="24"/>
          <w:shd w:val="clear" w:color="auto" w:fill="FFFFFF"/>
        </w:rPr>
        <w:t xml:space="preserve"> for the purposes of addressing public school safety initiatives. </w:t>
      </w:r>
      <w:r w:rsidR="00AB182D">
        <w:rPr>
          <w:rFonts w:ascii="Times New Roman" w:hAnsi="Times New Roman" w:cs="Times New Roman"/>
          <w:color w:val="222222"/>
          <w:sz w:val="24"/>
          <w:szCs w:val="24"/>
          <w:shd w:val="clear" w:color="auto" w:fill="FFFFFF"/>
        </w:rPr>
        <w:t>Both entities</w:t>
      </w:r>
      <w:r w:rsidR="009C07BE">
        <w:rPr>
          <w:rFonts w:ascii="Times New Roman" w:hAnsi="Times New Roman" w:cs="Times New Roman"/>
          <w:color w:val="222222"/>
          <w:sz w:val="24"/>
          <w:szCs w:val="24"/>
          <w:shd w:val="clear" w:color="auto" w:fill="FFFFFF"/>
        </w:rPr>
        <w:t xml:space="preserve"> may be referred </w:t>
      </w:r>
      <w:r w:rsidR="00AB182D">
        <w:rPr>
          <w:rFonts w:ascii="Times New Roman" w:hAnsi="Times New Roman" w:cs="Times New Roman"/>
          <w:color w:val="222222"/>
          <w:sz w:val="24"/>
          <w:szCs w:val="24"/>
          <w:shd w:val="clear" w:color="auto" w:fill="FFFFFF"/>
        </w:rPr>
        <w:t>to</w:t>
      </w:r>
      <w:r w:rsidR="009C07BE">
        <w:rPr>
          <w:rFonts w:ascii="Times New Roman" w:hAnsi="Times New Roman" w:cs="Times New Roman"/>
          <w:color w:val="222222"/>
          <w:sz w:val="24"/>
          <w:szCs w:val="24"/>
          <w:shd w:val="clear" w:color="auto" w:fill="FFFFFF"/>
        </w:rPr>
        <w:t xml:space="preserve"> collectively as the “Parties.”</w:t>
      </w:r>
    </w:p>
    <w:p w14:paraId="38FF4879" w14:textId="77777777" w:rsidR="00F53808" w:rsidRPr="008620BB" w:rsidRDefault="00F53808" w:rsidP="00431D22">
      <w:pPr>
        <w:spacing w:after="0" w:line="240" w:lineRule="auto"/>
        <w:contextualSpacing/>
        <w:jc w:val="both"/>
        <w:rPr>
          <w:rFonts w:ascii="Times New Roman" w:hAnsi="Times New Roman" w:cs="Times New Roman"/>
          <w:b/>
          <w:bCs/>
          <w:color w:val="222222"/>
          <w:sz w:val="24"/>
          <w:szCs w:val="24"/>
          <w:shd w:val="clear" w:color="auto" w:fill="FFFFFF"/>
        </w:rPr>
      </w:pPr>
    </w:p>
    <w:p w14:paraId="261E21A8" w14:textId="780627A4" w:rsidR="006F384A" w:rsidRDefault="00F53808" w:rsidP="006F384A">
      <w:pPr>
        <w:spacing w:after="0" w:line="240" w:lineRule="auto"/>
        <w:ind w:firstLine="720"/>
        <w:contextualSpacing/>
        <w:jc w:val="both"/>
        <w:rPr>
          <w:rFonts w:ascii="Times New Roman" w:hAnsi="Times New Roman" w:cs="Times New Roman"/>
          <w:color w:val="222222"/>
          <w:sz w:val="24"/>
          <w:szCs w:val="24"/>
          <w:shd w:val="clear" w:color="auto" w:fill="FFFFFF"/>
        </w:rPr>
      </w:pPr>
      <w:proofErr w:type="gramStart"/>
      <w:r w:rsidRPr="008620BB">
        <w:rPr>
          <w:rFonts w:ascii="Times New Roman" w:hAnsi="Times New Roman" w:cs="Times New Roman"/>
          <w:b/>
          <w:bCs/>
          <w:color w:val="222222"/>
          <w:sz w:val="24"/>
          <w:szCs w:val="24"/>
          <w:shd w:val="clear" w:color="auto" w:fill="FFFFFF"/>
        </w:rPr>
        <w:t>WHEREAS,</w:t>
      </w:r>
      <w:proofErr w:type="gramEnd"/>
      <w:r>
        <w:rPr>
          <w:rFonts w:ascii="Times New Roman" w:hAnsi="Times New Roman" w:cs="Times New Roman"/>
          <w:color w:val="222222"/>
          <w:sz w:val="24"/>
          <w:szCs w:val="24"/>
          <w:shd w:val="clear" w:color="auto" w:fill="FFFFFF"/>
        </w:rPr>
        <w:t xml:space="preserve"> </w:t>
      </w:r>
      <w:r w:rsidR="006F384A">
        <w:rPr>
          <w:rFonts w:ascii="Times New Roman" w:hAnsi="Times New Roman" w:cs="Times New Roman"/>
          <w:color w:val="222222"/>
          <w:sz w:val="24"/>
          <w:szCs w:val="24"/>
          <w:shd w:val="clear" w:color="auto" w:fill="FFFFFF"/>
        </w:rPr>
        <w:t>the Parties wish to promote safety in and around</w:t>
      </w:r>
      <w:r>
        <w:rPr>
          <w:rFonts w:ascii="Times New Roman" w:hAnsi="Times New Roman" w:cs="Times New Roman"/>
          <w:color w:val="222222"/>
          <w:sz w:val="24"/>
          <w:szCs w:val="24"/>
          <w:shd w:val="clear" w:color="auto" w:fill="FFFFFF"/>
        </w:rPr>
        <w:t xml:space="preserve"> the School </w:t>
      </w:r>
      <w:r w:rsidR="00431D22">
        <w:rPr>
          <w:rFonts w:ascii="Times New Roman" w:hAnsi="Times New Roman" w:cs="Times New Roman"/>
          <w:color w:val="222222"/>
          <w:sz w:val="24"/>
          <w:szCs w:val="24"/>
          <w:shd w:val="clear" w:color="auto" w:fill="FFFFFF"/>
        </w:rPr>
        <w:t>District’s</w:t>
      </w:r>
      <w:r w:rsidR="006F384A">
        <w:rPr>
          <w:rFonts w:ascii="Times New Roman" w:hAnsi="Times New Roman" w:cs="Times New Roman"/>
          <w:color w:val="222222"/>
          <w:sz w:val="24"/>
          <w:szCs w:val="24"/>
          <w:shd w:val="clear" w:color="auto" w:fill="FFFFFF"/>
        </w:rPr>
        <w:t xml:space="preserve"> schools located in Macon-Bibb;   </w:t>
      </w:r>
    </w:p>
    <w:p w14:paraId="6ACA4144" w14:textId="77777777" w:rsidR="00431D22" w:rsidRDefault="00431D22" w:rsidP="006F384A">
      <w:pPr>
        <w:spacing w:after="0" w:line="240" w:lineRule="auto"/>
        <w:ind w:firstLine="720"/>
        <w:contextualSpacing/>
        <w:jc w:val="both"/>
        <w:rPr>
          <w:rFonts w:ascii="Times New Roman" w:hAnsi="Times New Roman" w:cs="Times New Roman"/>
          <w:color w:val="222222"/>
          <w:sz w:val="24"/>
          <w:szCs w:val="24"/>
          <w:shd w:val="clear" w:color="auto" w:fill="FFFFFF"/>
        </w:rPr>
      </w:pPr>
    </w:p>
    <w:p w14:paraId="0DDF2B19" w14:textId="73DCD889" w:rsidR="00431D22" w:rsidRDefault="00431D22" w:rsidP="006F384A">
      <w:pPr>
        <w:spacing w:after="0" w:line="240" w:lineRule="auto"/>
        <w:ind w:firstLine="720"/>
        <w:contextualSpacing/>
        <w:jc w:val="both"/>
        <w:rPr>
          <w:rFonts w:ascii="Times New Roman" w:hAnsi="Times New Roman" w:cs="Times New Roman"/>
          <w:color w:val="222222"/>
          <w:sz w:val="24"/>
          <w:szCs w:val="24"/>
          <w:shd w:val="clear" w:color="auto" w:fill="FFFFFF"/>
        </w:rPr>
      </w:pPr>
      <w:proofErr w:type="gramStart"/>
      <w:r w:rsidRPr="008620BB">
        <w:rPr>
          <w:rFonts w:ascii="Times New Roman" w:hAnsi="Times New Roman" w:cs="Times New Roman"/>
          <w:b/>
          <w:bCs/>
          <w:color w:val="222222"/>
          <w:sz w:val="24"/>
          <w:szCs w:val="24"/>
          <w:shd w:val="clear" w:color="auto" w:fill="FFFFFF"/>
        </w:rPr>
        <w:t>WHEREAS,</w:t>
      </w:r>
      <w:proofErr w:type="gramEnd"/>
      <w:r>
        <w:rPr>
          <w:rFonts w:ascii="Times New Roman" w:hAnsi="Times New Roman" w:cs="Times New Roman"/>
          <w:color w:val="222222"/>
          <w:sz w:val="24"/>
          <w:szCs w:val="24"/>
          <w:shd w:val="clear" w:color="auto" w:fill="FFFFFF"/>
        </w:rPr>
        <w:t xml:space="preserve"> Macon-Bibb wishes to potentially implement public safety initiatives</w:t>
      </w:r>
      <w:r w:rsidR="00E22703">
        <w:rPr>
          <w:rFonts w:ascii="Times New Roman" w:hAnsi="Times New Roman" w:cs="Times New Roman"/>
          <w:color w:val="222222"/>
          <w:sz w:val="24"/>
          <w:szCs w:val="24"/>
          <w:shd w:val="clear" w:color="auto" w:fill="FFFFFF"/>
        </w:rPr>
        <w:t>, services,</w:t>
      </w:r>
      <w:r>
        <w:rPr>
          <w:rFonts w:ascii="Times New Roman" w:hAnsi="Times New Roman" w:cs="Times New Roman"/>
          <w:color w:val="222222"/>
          <w:sz w:val="24"/>
          <w:szCs w:val="24"/>
          <w:shd w:val="clear" w:color="auto" w:fill="FFFFFF"/>
        </w:rPr>
        <w:t xml:space="preserve"> or programs in the future that will impact safety in or around the School District’s schools; </w:t>
      </w:r>
    </w:p>
    <w:p w14:paraId="16DEA920" w14:textId="77777777" w:rsidR="00F53808" w:rsidRDefault="00F53808" w:rsidP="006F384A">
      <w:pPr>
        <w:spacing w:after="0" w:line="240" w:lineRule="auto"/>
        <w:ind w:firstLine="720"/>
        <w:contextualSpacing/>
        <w:jc w:val="both"/>
        <w:rPr>
          <w:rFonts w:ascii="Times New Roman" w:hAnsi="Times New Roman" w:cs="Times New Roman"/>
          <w:color w:val="222222"/>
          <w:sz w:val="24"/>
          <w:szCs w:val="24"/>
          <w:shd w:val="clear" w:color="auto" w:fill="FFFFFF"/>
        </w:rPr>
      </w:pPr>
    </w:p>
    <w:p w14:paraId="418DD036" w14:textId="77777777" w:rsidR="00F53808" w:rsidRDefault="00F53808" w:rsidP="00F53808">
      <w:pPr>
        <w:spacing w:after="0" w:line="240" w:lineRule="auto"/>
        <w:ind w:firstLine="720"/>
        <w:contextualSpacing/>
        <w:jc w:val="both"/>
        <w:rPr>
          <w:rFonts w:ascii="Times New Roman" w:hAnsi="Times New Roman" w:cs="Times New Roman"/>
          <w:color w:val="222222"/>
          <w:sz w:val="24"/>
          <w:szCs w:val="24"/>
          <w:shd w:val="clear" w:color="auto" w:fill="FFFFFF"/>
        </w:rPr>
      </w:pPr>
      <w:r w:rsidRPr="0053518A">
        <w:rPr>
          <w:rFonts w:ascii="Times New Roman" w:hAnsi="Times New Roman" w:cs="Times New Roman"/>
          <w:b/>
          <w:bCs/>
          <w:color w:val="222222"/>
          <w:sz w:val="24"/>
          <w:szCs w:val="24"/>
          <w:shd w:val="clear" w:color="auto" w:fill="FFFFFF"/>
        </w:rPr>
        <w:t>WHEREAS,</w:t>
      </w:r>
      <w:r>
        <w:rPr>
          <w:rFonts w:ascii="Times New Roman" w:hAnsi="Times New Roman" w:cs="Times New Roman"/>
          <w:color w:val="222222"/>
          <w:sz w:val="24"/>
          <w:szCs w:val="24"/>
          <w:shd w:val="clear" w:color="auto" w:fill="FFFFFF"/>
        </w:rPr>
        <w:t xml:space="preserve"> the Parties have determined there exists a need to work together to provide services and supports to address public school safety needs in and around the School District’s schools located in Macon-</w:t>
      </w:r>
      <w:proofErr w:type="gramStart"/>
      <w:r>
        <w:rPr>
          <w:rFonts w:ascii="Times New Roman" w:hAnsi="Times New Roman" w:cs="Times New Roman"/>
          <w:color w:val="222222"/>
          <w:sz w:val="24"/>
          <w:szCs w:val="24"/>
          <w:shd w:val="clear" w:color="auto" w:fill="FFFFFF"/>
        </w:rPr>
        <w:t>Bibb;</w:t>
      </w:r>
      <w:proofErr w:type="gramEnd"/>
    </w:p>
    <w:p w14:paraId="2A6601CF" w14:textId="77777777" w:rsidR="00F53808" w:rsidRDefault="00F53808" w:rsidP="00F53808">
      <w:pPr>
        <w:spacing w:after="0" w:line="240" w:lineRule="auto"/>
        <w:ind w:firstLine="720"/>
        <w:contextualSpacing/>
        <w:jc w:val="both"/>
        <w:rPr>
          <w:rFonts w:ascii="Times New Roman" w:hAnsi="Times New Roman" w:cs="Times New Roman"/>
          <w:color w:val="222222"/>
          <w:sz w:val="24"/>
          <w:szCs w:val="24"/>
          <w:shd w:val="clear" w:color="auto" w:fill="FFFFFF"/>
        </w:rPr>
      </w:pPr>
    </w:p>
    <w:p w14:paraId="6F0A512B" w14:textId="3441FEC5" w:rsidR="00F53808" w:rsidRDefault="00F53808" w:rsidP="00F53808">
      <w:pPr>
        <w:spacing w:after="0" w:line="240" w:lineRule="auto"/>
        <w:ind w:firstLine="720"/>
        <w:contextualSpacing/>
        <w:jc w:val="both"/>
        <w:rPr>
          <w:rFonts w:ascii="Times New Roman" w:hAnsi="Times New Roman" w:cs="Times New Roman"/>
          <w:color w:val="222222"/>
          <w:sz w:val="24"/>
          <w:szCs w:val="24"/>
          <w:shd w:val="clear" w:color="auto" w:fill="FFFFFF"/>
        </w:rPr>
      </w:pPr>
      <w:r w:rsidRPr="0053518A">
        <w:rPr>
          <w:rFonts w:ascii="Times New Roman" w:hAnsi="Times New Roman" w:cs="Times New Roman"/>
          <w:b/>
          <w:bCs/>
          <w:color w:val="222222"/>
          <w:sz w:val="24"/>
          <w:szCs w:val="24"/>
          <w:shd w:val="clear" w:color="auto" w:fill="FFFFFF"/>
        </w:rPr>
        <w:t>WHEREAS,</w:t>
      </w:r>
      <w:r>
        <w:rPr>
          <w:rFonts w:ascii="Times New Roman" w:hAnsi="Times New Roman" w:cs="Times New Roman"/>
          <w:color w:val="222222"/>
          <w:sz w:val="24"/>
          <w:szCs w:val="24"/>
          <w:shd w:val="clear" w:color="auto" w:fill="FFFFFF"/>
        </w:rPr>
        <w:t xml:space="preserve"> </w:t>
      </w:r>
      <w:r>
        <w:rPr>
          <w:rFonts w:ascii="TimesNewRomanPSMT" w:hAnsi="TimesNewRomanPSMT" w:cs="TimesNewRomanPSMT"/>
          <w:kern w:val="0"/>
          <w:sz w:val="24"/>
          <w:szCs w:val="24"/>
        </w:rPr>
        <w:t xml:space="preserve"> Macon-Bibb and the School District are</w:t>
      </w:r>
      <w:r>
        <w:rPr>
          <w:rFonts w:ascii="Times New Roman" w:hAnsi="Times New Roman" w:cs="Times New Roman"/>
          <w:color w:val="222222"/>
          <w:sz w:val="24"/>
          <w:szCs w:val="24"/>
          <w:shd w:val="clear" w:color="auto" w:fill="FFFFFF"/>
        </w:rPr>
        <w:t xml:space="preserve"> </w:t>
      </w:r>
      <w:r>
        <w:rPr>
          <w:rFonts w:ascii="TimesNewRomanPSMT" w:hAnsi="TimesNewRomanPSMT" w:cs="TimesNewRomanPSMT"/>
          <w:kern w:val="0"/>
          <w:sz w:val="24"/>
          <w:szCs w:val="24"/>
        </w:rPr>
        <w:t>authorized, pursuant to Article IX, Section III, Paragraph I (a) of the Constitution of the State of</w:t>
      </w:r>
      <w:r>
        <w:rPr>
          <w:rFonts w:ascii="Times New Roman" w:hAnsi="Times New Roman" w:cs="Times New Roman"/>
          <w:color w:val="222222"/>
          <w:sz w:val="24"/>
          <w:szCs w:val="24"/>
          <w:shd w:val="clear" w:color="auto" w:fill="FFFFFF"/>
        </w:rPr>
        <w:t xml:space="preserve"> </w:t>
      </w:r>
      <w:r>
        <w:rPr>
          <w:rFonts w:ascii="TimesNewRomanPSMT" w:hAnsi="TimesNewRomanPSMT" w:cs="TimesNewRomanPSMT"/>
          <w:kern w:val="0"/>
          <w:sz w:val="24"/>
          <w:szCs w:val="24"/>
        </w:rPr>
        <w:t>Georgia of 1983, to enter into intergovernmental contracts with each other for any period not</w:t>
      </w:r>
      <w:r>
        <w:rPr>
          <w:rFonts w:ascii="Times New Roman" w:hAnsi="Times New Roman" w:cs="Times New Roman"/>
          <w:color w:val="222222"/>
          <w:sz w:val="24"/>
          <w:szCs w:val="24"/>
          <w:shd w:val="clear" w:color="auto" w:fill="FFFFFF"/>
        </w:rPr>
        <w:t xml:space="preserve"> </w:t>
      </w:r>
      <w:r>
        <w:rPr>
          <w:rFonts w:ascii="TimesNewRomanPSMT" w:hAnsi="TimesNewRomanPSMT" w:cs="TimesNewRomanPSMT"/>
          <w:kern w:val="0"/>
          <w:sz w:val="24"/>
          <w:szCs w:val="24"/>
        </w:rPr>
        <w:t>exceeding fifty years for joint services, or for the provision of services, or for the joint or</w:t>
      </w:r>
      <w:r>
        <w:rPr>
          <w:rFonts w:ascii="Times New Roman" w:hAnsi="Times New Roman" w:cs="Times New Roman"/>
          <w:color w:val="222222"/>
          <w:sz w:val="24"/>
          <w:szCs w:val="24"/>
          <w:shd w:val="clear" w:color="auto" w:fill="FFFFFF"/>
        </w:rPr>
        <w:t xml:space="preserve"> </w:t>
      </w:r>
      <w:r>
        <w:rPr>
          <w:rFonts w:ascii="TimesNewRomanPSMT" w:hAnsi="TimesNewRomanPSMT" w:cs="TimesNewRomanPSMT"/>
          <w:kern w:val="0"/>
          <w:sz w:val="24"/>
          <w:szCs w:val="24"/>
        </w:rPr>
        <w:t>separate use of facilities or equipment, if such contract deals with activities, services</w:t>
      </w:r>
      <w:r w:rsidR="00AB182D">
        <w:rPr>
          <w:rFonts w:ascii="TimesNewRomanPSMT" w:hAnsi="TimesNewRomanPSMT" w:cs="TimesNewRomanPSMT"/>
          <w:kern w:val="0"/>
          <w:sz w:val="24"/>
          <w:szCs w:val="24"/>
        </w:rPr>
        <w:t>,</w:t>
      </w:r>
      <w:r>
        <w:rPr>
          <w:rFonts w:ascii="TimesNewRomanPSMT" w:hAnsi="TimesNewRomanPSMT" w:cs="TimesNewRomanPSMT"/>
          <w:kern w:val="0"/>
          <w:sz w:val="24"/>
          <w:szCs w:val="24"/>
        </w:rPr>
        <w:t xml:space="preserve"> or facilities</w:t>
      </w:r>
      <w:r>
        <w:rPr>
          <w:rFonts w:ascii="Times New Roman" w:hAnsi="Times New Roman" w:cs="Times New Roman"/>
          <w:color w:val="222222"/>
          <w:sz w:val="24"/>
          <w:szCs w:val="24"/>
          <w:shd w:val="clear" w:color="auto" w:fill="FFFFFF"/>
        </w:rPr>
        <w:t xml:space="preserve"> </w:t>
      </w:r>
      <w:r>
        <w:rPr>
          <w:rFonts w:ascii="TimesNewRomanPSMT" w:hAnsi="TimesNewRomanPSMT" w:cs="TimesNewRomanPSMT"/>
          <w:kern w:val="0"/>
          <w:sz w:val="24"/>
          <w:szCs w:val="24"/>
        </w:rPr>
        <w:t>which the contracting parties are authorized by law to undertake or provide.</w:t>
      </w:r>
    </w:p>
    <w:p w14:paraId="65CD552D" w14:textId="77777777" w:rsidR="00F53808" w:rsidRDefault="00F53808" w:rsidP="00F53808">
      <w:pPr>
        <w:spacing w:after="0" w:line="240" w:lineRule="auto"/>
        <w:ind w:firstLine="720"/>
        <w:contextualSpacing/>
        <w:jc w:val="both"/>
        <w:rPr>
          <w:rFonts w:ascii="Times New Roman" w:hAnsi="Times New Roman" w:cs="Times New Roman"/>
          <w:color w:val="222222"/>
          <w:sz w:val="24"/>
          <w:szCs w:val="24"/>
          <w:shd w:val="clear" w:color="auto" w:fill="FFFFFF"/>
        </w:rPr>
      </w:pPr>
    </w:p>
    <w:p w14:paraId="6CFDF7BB" w14:textId="19F6A3E5" w:rsidR="006F384A" w:rsidRPr="00F53808" w:rsidRDefault="00F53808" w:rsidP="0053518A">
      <w:pPr>
        <w:spacing w:line="240" w:lineRule="auto"/>
        <w:ind w:firstLine="720"/>
        <w:jc w:val="both"/>
        <w:rPr>
          <w:rFonts w:ascii="Times New Roman" w:hAnsi="Times New Roman" w:cs="Times New Roman"/>
          <w:bCs/>
          <w:sz w:val="24"/>
          <w:szCs w:val="24"/>
        </w:rPr>
      </w:pPr>
      <w:r w:rsidRPr="0053518A">
        <w:rPr>
          <w:rFonts w:ascii="Times New Roman" w:hAnsi="Times New Roman" w:cs="Times New Roman"/>
          <w:b/>
          <w:bCs/>
          <w:color w:val="222222"/>
          <w:sz w:val="24"/>
          <w:szCs w:val="24"/>
          <w:shd w:val="clear" w:color="auto" w:fill="FFFFFF"/>
        </w:rPr>
        <w:t>WHERES,</w:t>
      </w:r>
      <w:r>
        <w:rPr>
          <w:rFonts w:ascii="Times New Roman" w:hAnsi="Times New Roman" w:cs="Times New Roman"/>
          <w:color w:val="222222"/>
          <w:sz w:val="24"/>
          <w:szCs w:val="24"/>
          <w:shd w:val="clear" w:color="auto" w:fill="FFFFFF"/>
        </w:rPr>
        <w:t xml:space="preserve"> the purpose of this Agreement is to </w:t>
      </w:r>
      <w:r w:rsidRPr="00137D1B">
        <w:rPr>
          <w:rFonts w:ascii="Times New Roman" w:hAnsi="Times New Roman" w:cs="Times New Roman"/>
          <w:bCs/>
          <w:sz w:val="24"/>
          <w:szCs w:val="24"/>
        </w:rPr>
        <w:t xml:space="preserve">outline how the </w:t>
      </w:r>
      <w:r w:rsidR="00E22703">
        <w:rPr>
          <w:rFonts w:ascii="Times New Roman" w:hAnsi="Times New Roman" w:cs="Times New Roman"/>
          <w:bCs/>
          <w:sz w:val="24"/>
          <w:szCs w:val="24"/>
        </w:rPr>
        <w:t>P</w:t>
      </w:r>
      <w:r w:rsidRPr="00137D1B">
        <w:rPr>
          <w:rFonts w:ascii="Times New Roman" w:hAnsi="Times New Roman" w:cs="Times New Roman"/>
          <w:bCs/>
          <w:sz w:val="24"/>
          <w:szCs w:val="24"/>
        </w:rPr>
        <w:t xml:space="preserve">arties will </w:t>
      </w:r>
      <w:r w:rsidR="00E22703">
        <w:rPr>
          <w:rFonts w:ascii="Times New Roman" w:hAnsi="Times New Roman" w:cs="Times New Roman"/>
          <w:bCs/>
          <w:sz w:val="24"/>
          <w:szCs w:val="24"/>
        </w:rPr>
        <w:t>address</w:t>
      </w:r>
      <w:r>
        <w:rPr>
          <w:rFonts w:ascii="Times New Roman" w:hAnsi="Times New Roman" w:cs="Times New Roman"/>
          <w:bCs/>
          <w:sz w:val="24"/>
          <w:szCs w:val="24"/>
        </w:rPr>
        <w:t xml:space="preserve"> services and supports </w:t>
      </w:r>
      <w:r w:rsidR="00E22703">
        <w:rPr>
          <w:rFonts w:ascii="Times New Roman" w:hAnsi="Times New Roman" w:cs="Times New Roman"/>
          <w:bCs/>
          <w:sz w:val="24"/>
          <w:szCs w:val="24"/>
        </w:rPr>
        <w:t>for</w:t>
      </w:r>
      <w:r>
        <w:rPr>
          <w:rFonts w:ascii="Times New Roman" w:hAnsi="Times New Roman" w:cs="Times New Roman"/>
          <w:bCs/>
          <w:sz w:val="24"/>
          <w:szCs w:val="24"/>
        </w:rPr>
        <w:t xml:space="preserve"> the School District’s</w:t>
      </w:r>
      <w:r w:rsidRPr="00137D1B">
        <w:rPr>
          <w:rFonts w:ascii="Times New Roman" w:hAnsi="Times New Roman" w:cs="Times New Roman"/>
          <w:bCs/>
          <w:sz w:val="24"/>
          <w:szCs w:val="24"/>
        </w:rPr>
        <w:t xml:space="preserve"> public school safety needs that impact the School District’s students on an annual basis. </w:t>
      </w:r>
    </w:p>
    <w:p w14:paraId="25FAC6A4" w14:textId="5CFE1CC3" w:rsidR="00137D1B" w:rsidRPr="0053518A" w:rsidRDefault="006F384A" w:rsidP="00E22703">
      <w:pPr>
        <w:spacing w:line="240" w:lineRule="auto"/>
        <w:ind w:firstLine="720"/>
        <w:contextualSpacing/>
        <w:jc w:val="both"/>
        <w:rPr>
          <w:rFonts w:ascii="Times New Roman" w:hAnsi="Times New Roman" w:cs="Times New Roman"/>
          <w:sz w:val="24"/>
          <w:szCs w:val="24"/>
        </w:rPr>
      </w:pPr>
      <w:r w:rsidRPr="0053518A">
        <w:rPr>
          <w:rFonts w:ascii="Times New Roman" w:hAnsi="Times New Roman" w:cs="Times New Roman"/>
          <w:b/>
          <w:bCs/>
          <w:sz w:val="24"/>
          <w:szCs w:val="24"/>
        </w:rPr>
        <w:t>NOW THEREFORE,</w:t>
      </w:r>
      <w:r w:rsidRPr="00AD4CD7">
        <w:rPr>
          <w:rFonts w:ascii="Times New Roman" w:hAnsi="Times New Roman" w:cs="Times New Roman"/>
          <w:sz w:val="24"/>
          <w:szCs w:val="24"/>
        </w:rPr>
        <w:t xml:space="preserve"> in consideration of the </w:t>
      </w:r>
      <w:r w:rsidR="0053518A">
        <w:rPr>
          <w:rFonts w:ascii="Times New Roman" w:hAnsi="Times New Roman" w:cs="Times New Roman"/>
          <w:sz w:val="24"/>
          <w:szCs w:val="24"/>
        </w:rPr>
        <w:t>foregoing recitals</w:t>
      </w:r>
      <w:r w:rsidRPr="00AD4CD7">
        <w:rPr>
          <w:rFonts w:ascii="Times New Roman" w:hAnsi="Times New Roman" w:cs="Times New Roman"/>
          <w:sz w:val="24"/>
          <w:szCs w:val="24"/>
        </w:rPr>
        <w:t xml:space="preserve"> and mutual promises hereinafter set forth,</w:t>
      </w:r>
      <w:r w:rsidR="0053518A">
        <w:rPr>
          <w:rFonts w:ascii="Times New Roman" w:hAnsi="Times New Roman" w:cs="Times New Roman"/>
          <w:sz w:val="24"/>
          <w:szCs w:val="24"/>
        </w:rPr>
        <w:t xml:space="preserve"> and for other good and valuable consideration, the receipt and legal sufficiency of which are hereby acknowledged,</w:t>
      </w:r>
      <w:r w:rsidRPr="00AD4CD7">
        <w:rPr>
          <w:rFonts w:ascii="Times New Roman" w:hAnsi="Times New Roman" w:cs="Times New Roman"/>
          <w:sz w:val="24"/>
          <w:szCs w:val="24"/>
        </w:rPr>
        <w:t xml:space="preserve"> the Parties agree as follows:</w:t>
      </w:r>
    </w:p>
    <w:p w14:paraId="290F0458" w14:textId="4E33620A" w:rsidR="00F53808" w:rsidRDefault="00F53808" w:rsidP="00A41D06">
      <w:pPr>
        <w:pStyle w:val="ListParagraph"/>
        <w:numPr>
          <w:ilvl w:val="0"/>
          <w:numId w:val="4"/>
        </w:num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Agreement Term.</w:t>
      </w:r>
    </w:p>
    <w:p w14:paraId="0262EFF9" w14:textId="6C636459" w:rsidR="00F53808" w:rsidRDefault="00F53808" w:rsidP="00E22703">
      <w:pPr>
        <w:spacing w:line="240" w:lineRule="auto"/>
        <w:ind w:firstLine="720"/>
        <w:jc w:val="both"/>
        <w:rPr>
          <w:rFonts w:ascii="Times New Roman" w:hAnsi="Times New Roman" w:cs="Times New Roman"/>
          <w:b/>
          <w:sz w:val="24"/>
          <w:szCs w:val="24"/>
          <w:u w:val="single"/>
        </w:rPr>
      </w:pPr>
      <w:r w:rsidRPr="00932A27">
        <w:rPr>
          <w:rFonts w:ascii="Times New Roman" w:hAnsi="Times New Roman" w:cs="Times New Roman"/>
          <w:sz w:val="24"/>
          <w:szCs w:val="24"/>
        </w:rPr>
        <w:t xml:space="preserve">This </w:t>
      </w:r>
      <w:r>
        <w:rPr>
          <w:rFonts w:ascii="Times New Roman" w:hAnsi="Times New Roman" w:cs="Times New Roman"/>
          <w:sz w:val="24"/>
          <w:szCs w:val="24"/>
        </w:rPr>
        <w:t xml:space="preserve">Agreement </w:t>
      </w:r>
      <w:r w:rsidRPr="00932A27">
        <w:rPr>
          <w:rFonts w:ascii="Times New Roman" w:hAnsi="Times New Roman" w:cs="Times New Roman"/>
          <w:sz w:val="24"/>
          <w:szCs w:val="24"/>
        </w:rPr>
        <w:t xml:space="preserve">shall be effective upon the day and date last signed and executed by the duly authorized representative of the parties to this </w:t>
      </w:r>
      <w:r>
        <w:rPr>
          <w:rFonts w:ascii="Times New Roman" w:hAnsi="Times New Roman" w:cs="Times New Roman"/>
          <w:sz w:val="24"/>
          <w:szCs w:val="24"/>
        </w:rPr>
        <w:t>Agreement</w:t>
      </w:r>
      <w:r w:rsidRPr="00932A27">
        <w:rPr>
          <w:rFonts w:ascii="Times New Roman" w:hAnsi="Times New Roman" w:cs="Times New Roman"/>
          <w:sz w:val="24"/>
          <w:szCs w:val="24"/>
        </w:rPr>
        <w:t xml:space="preserve"> and shall remain in full force and effect for not longer than six years.</w:t>
      </w:r>
      <w:r>
        <w:rPr>
          <w:rFonts w:ascii="Times New Roman" w:hAnsi="Times New Roman" w:cs="Times New Roman"/>
          <w:sz w:val="24"/>
          <w:szCs w:val="24"/>
        </w:rPr>
        <w:t xml:space="preserve"> This Agreement may be extended by mutual agreement in writing.</w:t>
      </w:r>
      <w:r w:rsidRPr="00932A27">
        <w:rPr>
          <w:rFonts w:ascii="Times New Roman" w:hAnsi="Times New Roman" w:cs="Times New Roman"/>
          <w:sz w:val="24"/>
          <w:szCs w:val="24"/>
        </w:rPr>
        <w:t xml:space="preserve"> Either party upon forty-five (45) day written notice may terminate this </w:t>
      </w:r>
      <w:r>
        <w:rPr>
          <w:rFonts w:ascii="Times New Roman" w:hAnsi="Times New Roman" w:cs="Times New Roman"/>
          <w:sz w:val="24"/>
          <w:szCs w:val="24"/>
        </w:rPr>
        <w:t>Agreement</w:t>
      </w:r>
      <w:r w:rsidRPr="00932A27">
        <w:rPr>
          <w:rFonts w:ascii="Times New Roman" w:hAnsi="Times New Roman" w:cs="Times New Roman"/>
          <w:sz w:val="24"/>
          <w:szCs w:val="24"/>
        </w:rPr>
        <w:t>, without cause, which notice shall be delivered by hand or by certified mail to</w:t>
      </w:r>
      <w:r>
        <w:rPr>
          <w:rFonts w:ascii="Times New Roman" w:hAnsi="Times New Roman" w:cs="Times New Roman"/>
          <w:sz w:val="24"/>
          <w:szCs w:val="24"/>
        </w:rPr>
        <w:t xml:space="preserve"> </w:t>
      </w:r>
      <w:r w:rsidR="00E22703">
        <w:rPr>
          <w:rFonts w:ascii="Times New Roman" w:hAnsi="Times New Roman" w:cs="Times New Roman"/>
          <w:sz w:val="24"/>
          <w:szCs w:val="24"/>
        </w:rPr>
        <w:t xml:space="preserve">the </w:t>
      </w:r>
      <w:r>
        <w:rPr>
          <w:rFonts w:ascii="Times New Roman" w:hAnsi="Times New Roman" w:cs="Times New Roman"/>
          <w:sz w:val="24"/>
          <w:szCs w:val="24"/>
        </w:rPr>
        <w:t>individual</w:t>
      </w:r>
      <w:r w:rsidR="00E22703">
        <w:rPr>
          <w:rFonts w:ascii="Times New Roman" w:hAnsi="Times New Roman" w:cs="Times New Roman"/>
          <w:sz w:val="24"/>
          <w:szCs w:val="24"/>
        </w:rPr>
        <w:t>s</w:t>
      </w:r>
      <w:r>
        <w:rPr>
          <w:rFonts w:ascii="Times New Roman" w:hAnsi="Times New Roman" w:cs="Times New Roman"/>
          <w:sz w:val="24"/>
          <w:szCs w:val="24"/>
        </w:rPr>
        <w:t xml:space="preserve"> and</w:t>
      </w:r>
      <w:r w:rsidRPr="00932A27">
        <w:rPr>
          <w:rFonts w:ascii="Times New Roman" w:hAnsi="Times New Roman" w:cs="Times New Roman"/>
          <w:sz w:val="24"/>
          <w:szCs w:val="24"/>
        </w:rPr>
        <w:t xml:space="preserve"> address</w:t>
      </w:r>
      <w:r w:rsidR="00E22703">
        <w:rPr>
          <w:rFonts w:ascii="Times New Roman" w:hAnsi="Times New Roman" w:cs="Times New Roman"/>
          <w:sz w:val="24"/>
          <w:szCs w:val="24"/>
        </w:rPr>
        <w:t>es</w:t>
      </w:r>
      <w:r w:rsidRPr="00932A27">
        <w:rPr>
          <w:rFonts w:ascii="Times New Roman" w:hAnsi="Times New Roman" w:cs="Times New Roman"/>
          <w:sz w:val="24"/>
          <w:szCs w:val="24"/>
        </w:rPr>
        <w:t xml:space="preserve"> </w:t>
      </w:r>
      <w:r w:rsidRPr="00932A27">
        <w:rPr>
          <w:rFonts w:ascii="Times New Roman" w:hAnsi="Times New Roman" w:cs="Times New Roman"/>
          <w:sz w:val="24"/>
          <w:szCs w:val="24"/>
        </w:rPr>
        <w:lastRenderedPageBreak/>
        <w:t xml:space="preserve">listed </w:t>
      </w:r>
      <w:r>
        <w:rPr>
          <w:rFonts w:ascii="Times New Roman" w:hAnsi="Times New Roman" w:cs="Times New Roman"/>
          <w:sz w:val="24"/>
          <w:szCs w:val="24"/>
        </w:rPr>
        <w:t xml:space="preserve">below. </w:t>
      </w:r>
      <w:r w:rsidR="00431D22">
        <w:rPr>
          <w:rFonts w:ascii="Times New Roman" w:hAnsi="Times New Roman" w:cs="Times New Roman"/>
          <w:sz w:val="24"/>
          <w:szCs w:val="24"/>
        </w:rPr>
        <w:t>Termination of this Agreement</w:t>
      </w:r>
      <w:r>
        <w:rPr>
          <w:rFonts w:ascii="Times New Roman" w:hAnsi="Times New Roman" w:cs="Times New Roman"/>
          <w:sz w:val="24"/>
          <w:szCs w:val="24"/>
        </w:rPr>
        <w:t xml:space="preserve"> will end any projects or other measures the parties are currently implementing that impact public school safety initiatives on behalf of the School District. </w:t>
      </w:r>
    </w:p>
    <w:p w14:paraId="75E92529" w14:textId="77777777" w:rsidR="00F53808" w:rsidRPr="00F53808" w:rsidRDefault="00F53808" w:rsidP="00F53808">
      <w:pPr>
        <w:spacing w:line="240" w:lineRule="auto"/>
        <w:rPr>
          <w:rFonts w:ascii="Times New Roman" w:hAnsi="Times New Roman" w:cs="Times New Roman"/>
          <w:b/>
          <w:sz w:val="24"/>
          <w:szCs w:val="24"/>
          <w:u w:val="single"/>
        </w:rPr>
      </w:pPr>
    </w:p>
    <w:p w14:paraId="45D34493" w14:textId="70FCB094" w:rsidR="00A41D06" w:rsidRDefault="00A41D06" w:rsidP="00A41D06">
      <w:pPr>
        <w:pStyle w:val="ListParagraph"/>
        <w:numPr>
          <w:ilvl w:val="0"/>
          <w:numId w:val="4"/>
        </w:num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Responsibilities of Macon-Bibb County</w:t>
      </w:r>
    </w:p>
    <w:p w14:paraId="2A24B3BF" w14:textId="77777777" w:rsidR="00FB1602" w:rsidRDefault="00FB1602" w:rsidP="00FB1602">
      <w:pPr>
        <w:pStyle w:val="ListParagraph"/>
        <w:tabs>
          <w:tab w:val="left" w:pos="1260"/>
        </w:tabs>
        <w:spacing w:line="240" w:lineRule="auto"/>
        <w:rPr>
          <w:rFonts w:ascii="Times New Roman" w:hAnsi="Times New Roman" w:cs="Times New Roman"/>
          <w:b/>
          <w:sz w:val="24"/>
          <w:szCs w:val="24"/>
          <w:u w:val="single"/>
        </w:rPr>
      </w:pPr>
    </w:p>
    <w:p w14:paraId="210B8039" w14:textId="77777777" w:rsidR="00FC1D56" w:rsidRPr="00FC1D56" w:rsidRDefault="00FB1602" w:rsidP="00FC1D56">
      <w:pPr>
        <w:pStyle w:val="ListParagraph"/>
        <w:numPr>
          <w:ilvl w:val="0"/>
          <w:numId w:val="5"/>
        </w:numPr>
        <w:spacing w:line="240" w:lineRule="auto"/>
        <w:rPr>
          <w:rFonts w:ascii="Times New Roman" w:hAnsi="Times New Roman" w:cs="Times New Roman"/>
          <w:b/>
          <w:sz w:val="24"/>
          <w:szCs w:val="24"/>
          <w:u w:val="single"/>
        </w:rPr>
      </w:pPr>
      <w:r>
        <w:rPr>
          <w:rFonts w:ascii="Times New Roman" w:hAnsi="Times New Roman" w:cs="Times New Roman"/>
          <w:bCs/>
          <w:sz w:val="24"/>
          <w:szCs w:val="24"/>
        </w:rPr>
        <w:t>Macon-Bibb will work in a collaborative manner to identify and address public school safety initiatives</w:t>
      </w:r>
      <w:r w:rsidR="00C0270B">
        <w:rPr>
          <w:rFonts w:ascii="Times New Roman" w:hAnsi="Times New Roman" w:cs="Times New Roman"/>
          <w:bCs/>
          <w:sz w:val="24"/>
          <w:szCs w:val="24"/>
        </w:rPr>
        <w:t>, services, and programs</w:t>
      </w:r>
      <w:r>
        <w:rPr>
          <w:rFonts w:ascii="Times New Roman" w:hAnsi="Times New Roman" w:cs="Times New Roman"/>
          <w:bCs/>
          <w:sz w:val="24"/>
          <w:szCs w:val="24"/>
        </w:rPr>
        <w:t xml:space="preserve"> with the School District for the benefit of students. </w:t>
      </w:r>
    </w:p>
    <w:p w14:paraId="584F744F" w14:textId="40D2FA28" w:rsidR="00FB1602" w:rsidRPr="00FC1D56" w:rsidRDefault="00FB1602" w:rsidP="00FC1D56">
      <w:pPr>
        <w:pStyle w:val="ListParagraph"/>
        <w:numPr>
          <w:ilvl w:val="0"/>
          <w:numId w:val="5"/>
        </w:numPr>
        <w:spacing w:line="240" w:lineRule="auto"/>
        <w:rPr>
          <w:rFonts w:ascii="Times New Roman" w:hAnsi="Times New Roman" w:cs="Times New Roman"/>
          <w:b/>
          <w:sz w:val="24"/>
          <w:szCs w:val="24"/>
          <w:u w:val="single"/>
        </w:rPr>
      </w:pPr>
      <w:r w:rsidRPr="00FC1D56">
        <w:rPr>
          <w:rFonts w:ascii="Times New Roman" w:hAnsi="Times New Roman" w:cs="Times New Roman"/>
          <w:bCs/>
          <w:sz w:val="24"/>
          <w:szCs w:val="24"/>
        </w:rPr>
        <w:t xml:space="preserve">Macon-Bibb </w:t>
      </w:r>
      <w:r w:rsidR="00FC1D56" w:rsidRPr="00FC1D56">
        <w:rPr>
          <w:rFonts w:ascii="Times New Roman" w:eastAsia="Times New Roman" w:hAnsi="Times New Roman" w:cs="Times New Roman"/>
          <w:sz w:val="24"/>
          <w:szCs w:val="24"/>
        </w:rPr>
        <w:t xml:space="preserve">agrees to provide the School District with information regarding safety studies and funding sources impacting public safety initiatives to School District for the purposes of identifying how these studies and funding sources may best be used to benefit safety initiatives impacting students. </w:t>
      </w:r>
      <w:r w:rsidR="000F6223" w:rsidRPr="00A07465">
        <w:rPr>
          <w:rFonts w:ascii="Times New Roman" w:eastAsia="Times New Roman" w:hAnsi="Times New Roman" w:cs="Times New Roman"/>
          <w:sz w:val="24"/>
          <w:szCs w:val="24"/>
        </w:rPr>
        <w:t xml:space="preserve">This information will be provided monthly to the School District or provided to the School District when it is received by Macon-Bibb if </w:t>
      </w:r>
      <w:r w:rsidR="002A05FA">
        <w:rPr>
          <w:rFonts w:ascii="Times New Roman" w:eastAsia="Times New Roman" w:hAnsi="Times New Roman" w:cs="Times New Roman"/>
          <w:sz w:val="24"/>
          <w:szCs w:val="24"/>
        </w:rPr>
        <w:t xml:space="preserve">this </w:t>
      </w:r>
      <w:r w:rsidR="000F6223" w:rsidRPr="00A07465">
        <w:rPr>
          <w:rFonts w:ascii="Times New Roman" w:eastAsia="Times New Roman" w:hAnsi="Times New Roman" w:cs="Times New Roman"/>
          <w:sz w:val="24"/>
          <w:szCs w:val="24"/>
        </w:rPr>
        <w:t xml:space="preserve">information is not provided </w:t>
      </w:r>
      <w:proofErr w:type="gramStart"/>
      <w:r w:rsidR="000F6223" w:rsidRPr="00A07465">
        <w:rPr>
          <w:rFonts w:ascii="Times New Roman" w:eastAsia="Times New Roman" w:hAnsi="Times New Roman" w:cs="Times New Roman"/>
          <w:sz w:val="24"/>
          <w:szCs w:val="24"/>
        </w:rPr>
        <w:t xml:space="preserve">on a </w:t>
      </w:r>
      <w:r w:rsidR="0080687B" w:rsidRPr="00A07465">
        <w:rPr>
          <w:rFonts w:ascii="Times New Roman" w:eastAsia="Times New Roman" w:hAnsi="Times New Roman" w:cs="Times New Roman"/>
          <w:sz w:val="24"/>
          <w:szCs w:val="24"/>
        </w:rPr>
        <w:t>monthly</w:t>
      </w:r>
      <w:r w:rsidR="000F6223" w:rsidRPr="00A07465">
        <w:rPr>
          <w:rFonts w:ascii="Times New Roman" w:eastAsia="Times New Roman" w:hAnsi="Times New Roman" w:cs="Times New Roman"/>
          <w:sz w:val="24"/>
          <w:szCs w:val="24"/>
        </w:rPr>
        <w:t xml:space="preserve"> basis</w:t>
      </w:r>
      <w:proofErr w:type="gramEnd"/>
      <w:r w:rsidR="000F6223" w:rsidRPr="00A07465">
        <w:rPr>
          <w:rFonts w:ascii="Times New Roman" w:eastAsia="Times New Roman" w:hAnsi="Times New Roman" w:cs="Times New Roman"/>
          <w:sz w:val="24"/>
          <w:szCs w:val="24"/>
        </w:rPr>
        <w:t>.</w:t>
      </w:r>
      <w:r w:rsidR="000F6223">
        <w:rPr>
          <w:rFonts w:ascii="Times New Roman" w:eastAsia="Times New Roman" w:hAnsi="Times New Roman" w:cs="Times New Roman"/>
          <w:sz w:val="24"/>
          <w:szCs w:val="24"/>
        </w:rPr>
        <w:t xml:space="preserve"> </w:t>
      </w:r>
    </w:p>
    <w:p w14:paraId="4BA05097" w14:textId="380F47B2" w:rsidR="00431D22" w:rsidRPr="00A41D06" w:rsidRDefault="00431D22" w:rsidP="00A41D06">
      <w:pPr>
        <w:pStyle w:val="ListParagraph"/>
        <w:numPr>
          <w:ilvl w:val="0"/>
          <w:numId w:val="5"/>
        </w:numPr>
        <w:spacing w:line="240" w:lineRule="auto"/>
        <w:rPr>
          <w:rFonts w:ascii="Times New Roman" w:hAnsi="Times New Roman" w:cs="Times New Roman"/>
          <w:b/>
          <w:sz w:val="24"/>
          <w:szCs w:val="24"/>
          <w:u w:val="single"/>
        </w:rPr>
      </w:pPr>
      <w:r>
        <w:rPr>
          <w:rFonts w:ascii="Times New Roman" w:hAnsi="Times New Roman" w:cs="Times New Roman"/>
          <w:bCs/>
          <w:sz w:val="24"/>
          <w:szCs w:val="24"/>
        </w:rPr>
        <w:t xml:space="preserve">Macon-Bibb agrees to comply with </w:t>
      </w:r>
      <w:r w:rsidR="00AB182D">
        <w:rPr>
          <w:rFonts w:ascii="Times New Roman" w:hAnsi="Times New Roman" w:cs="Times New Roman"/>
          <w:bCs/>
          <w:sz w:val="24"/>
          <w:szCs w:val="24"/>
        </w:rPr>
        <w:t xml:space="preserve">all </w:t>
      </w:r>
      <w:r>
        <w:rPr>
          <w:rFonts w:ascii="Times New Roman" w:hAnsi="Times New Roman" w:cs="Times New Roman"/>
          <w:bCs/>
          <w:sz w:val="24"/>
          <w:szCs w:val="24"/>
        </w:rPr>
        <w:t>law</w:t>
      </w:r>
      <w:r w:rsidR="00AB182D">
        <w:rPr>
          <w:rFonts w:ascii="Times New Roman" w:hAnsi="Times New Roman" w:cs="Times New Roman"/>
          <w:bCs/>
          <w:sz w:val="24"/>
          <w:szCs w:val="24"/>
        </w:rPr>
        <w:t>s</w:t>
      </w:r>
      <w:r>
        <w:rPr>
          <w:rFonts w:ascii="Times New Roman" w:hAnsi="Times New Roman" w:cs="Times New Roman"/>
          <w:bCs/>
          <w:sz w:val="24"/>
          <w:szCs w:val="24"/>
        </w:rPr>
        <w:t xml:space="preserve"> </w:t>
      </w:r>
      <w:r w:rsidR="00AB182D">
        <w:rPr>
          <w:rFonts w:ascii="Times New Roman" w:hAnsi="Times New Roman" w:cs="Times New Roman"/>
          <w:bCs/>
          <w:sz w:val="24"/>
          <w:szCs w:val="24"/>
        </w:rPr>
        <w:t>and</w:t>
      </w:r>
      <w:r>
        <w:rPr>
          <w:rFonts w:ascii="Times New Roman" w:hAnsi="Times New Roman" w:cs="Times New Roman"/>
          <w:bCs/>
          <w:sz w:val="24"/>
          <w:szCs w:val="24"/>
        </w:rPr>
        <w:t xml:space="preserve"> regulation</w:t>
      </w:r>
      <w:r w:rsidR="00AB182D">
        <w:rPr>
          <w:rFonts w:ascii="Times New Roman" w:hAnsi="Times New Roman" w:cs="Times New Roman"/>
          <w:bCs/>
          <w:sz w:val="24"/>
          <w:szCs w:val="24"/>
        </w:rPr>
        <w:t>s</w:t>
      </w:r>
      <w:r>
        <w:rPr>
          <w:rFonts w:ascii="Times New Roman" w:hAnsi="Times New Roman" w:cs="Times New Roman"/>
          <w:bCs/>
          <w:sz w:val="24"/>
          <w:szCs w:val="24"/>
        </w:rPr>
        <w:t xml:space="preserve"> of the State of Georgia regarding public school safety initiatives that involve the School District or its schools. </w:t>
      </w:r>
    </w:p>
    <w:p w14:paraId="707541DC" w14:textId="77777777" w:rsidR="00A41D06" w:rsidRPr="00A41D06" w:rsidRDefault="00A41D06" w:rsidP="00A41D06">
      <w:pPr>
        <w:pStyle w:val="ListParagraph"/>
        <w:spacing w:line="240" w:lineRule="auto"/>
        <w:ind w:left="1800"/>
        <w:rPr>
          <w:rFonts w:ascii="Times New Roman" w:hAnsi="Times New Roman" w:cs="Times New Roman"/>
          <w:b/>
          <w:sz w:val="24"/>
          <w:szCs w:val="24"/>
          <w:u w:val="single"/>
        </w:rPr>
      </w:pPr>
    </w:p>
    <w:p w14:paraId="68A72DAB" w14:textId="00F7B875" w:rsidR="00A41D06" w:rsidRDefault="00A41D06" w:rsidP="00A41D06">
      <w:pPr>
        <w:pStyle w:val="ListParagraph"/>
        <w:numPr>
          <w:ilvl w:val="0"/>
          <w:numId w:val="4"/>
        </w:num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Responsibilities of Bibb County School District</w:t>
      </w:r>
    </w:p>
    <w:p w14:paraId="59C408E4" w14:textId="77777777" w:rsidR="00FB1602" w:rsidRDefault="00FB1602" w:rsidP="00FB1602">
      <w:pPr>
        <w:pStyle w:val="ListParagraph"/>
        <w:tabs>
          <w:tab w:val="left" w:pos="1260"/>
        </w:tabs>
        <w:spacing w:line="240" w:lineRule="auto"/>
        <w:rPr>
          <w:rFonts w:ascii="Times New Roman" w:hAnsi="Times New Roman" w:cs="Times New Roman"/>
          <w:b/>
          <w:sz w:val="24"/>
          <w:szCs w:val="24"/>
          <w:u w:val="single"/>
        </w:rPr>
      </w:pPr>
    </w:p>
    <w:p w14:paraId="61977B37" w14:textId="0B8DE82A" w:rsidR="00A41D06" w:rsidRPr="00FB1602" w:rsidRDefault="00A41D06" w:rsidP="00A41D06">
      <w:pPr>
        <w:pStyle w:val="ListParagraph"/>
        <w:numPr>
          <w:ilvl w:val="0"/>
          <w:numId w:val="6"/>
        </w:numPr>
        <w:tabs>
          <w:tab w:val="left" w:pos="1260"/>
        </w:tabs>
        <w:spacing w:line="240" w:lineRule="auto"/>
        <w:rPr>
          <w:rFonts w:ascii="Times New Roman" w:hAnsi="Times New Roman" w:cs="Times New Roman"/>
          <w:b/>
          <w:sz w:val="24"/>
          <w:szCs w:val="24"/>
          <w:u w:val="single"/>
        </w:rPr>
      </w:pPr>
      <w:r w:rsidRPr="00A41D06">
        <w:rPr>
          <w:rFonts w:ascii="Times New Roman" w:hAnsi="Times New Roman" w:cs="Times New Roman"/>
          <w:bCs/>
          <w:sz w:val="24"/>
          <w:szCs w:val="24"/>
        </w:rPr>
        <w:t xml:space="preserve">The School District recognizes that Macon-Bibb may need its assistance in carrying out safety initiatives that impact students. The School District will work in a collaborative manner with Macon-Bibb to carry out these initiatives. </w:t>
      </w:r>
    </w:p>
    <w:p w14:paraId="0CAA115D" w14:textId="294E9384" w:rsidR="00FB1602" w:rsidRPr="00431D22" w:rsidRDefault="00E56670" w:rsidP="00A41D06">
      <w:pPr>
        <w:pStyle w:val="ListParagraph"/>
        <w:numPr>
          <w:ilvl w:val="0"/>
          <w:numId w:val="6"/>
        </w:numPr>
        <w:tabs>
          <w:tab w:val="left" w:pos="1260"/>
        </w:tabs>
        <w:spacing w:line="240" w:lineRule="auto"/>
        <w:rPr>
          <w:rFonts w:ascii="Times New Roman" w:hAnsi="Times New Roman" w:cs="Times New Roman"/>
          <w:b/>
          <w:sz w:val="24"/>
          <w:szCs w:val="24"/>
          <w:u w:val="single"/>
        </w:rPr>
      </w:pPr>
      <w:r>
        <w:rPr>
          <w:rFonts w:ascii="Times New Roman" w:hAnsi="Times New Roman" w:cs="Times New Roman"/>
          <w:bCs/>
          <w:sz w:val="24"/>
          <w:szCs w:val="24"/>
        </w:rPr>
        <w:t>The School District will c</w:t>
      </w:r>
      <w:r w:rsidR="00FB1602">
        <w:rPr>
          <w:rFonts w:ascii="Times New Roman" w:hAnsi="Times New Roman" w:cs="Times New Roman"/>
          <w:bCs/>
          <w:sz w:val="24"/>
          <w:szCs w:val="24"/>
        </w:rPr>
        <w:t xml:space="preserve">ollect data and other information that will assist the parties in identifying public safety initiatives that will benefit students. </w:t>
      </w:r>
    </w:p>
    <w:p w14:paraId="1B080DED" w14:textId="5845B3D5" w:rsidR="00A41D06" w:rsidRPr="00C0270B" w:rsidRDefault="00431D22" w:rsidP="00C0270B">
      <w:pPr>
        <w:pStyle w:val="ListParagraph"/>
        <w:numPr>
          <w:ilvl w:val="0"/>
          <w:numId w:val="6"/>
        </w:numPr>
        <w:tabs>
          <w:tab w:val="left" w:pos="1260"/>
        </w:tabs>
        <w:spacing w:line="240" w:lineRule="auto"/>
        <w:rPr>
          <w:rFonts w:ascii="Times New Roman" w:hAnsi="Times New Roman" w:cs="Times New Roman"/>
          <w:b/>
          <w:sz w:val="24"/>
          <w:szCs w:val="24"/>
          <w:u w:val="single"/>
        </w:rPr>
      </w:pPr>
      <w:r>
        <w:rPr>
          <w:rFonts w:ascii="Times New Roman" w:hAnsi="Times New Roman" w:cs="Times New Roman"/>
          <w:bCs/>
          <w:sz w:val="24"/>
          <w:szCs w:val="24"/>
        </w:rPr>
        <w:t>The School District agrees to comply with a</w:t>
      </w:r>
      <w:r w:rsidR="00AB182D">
        <w:rPr>
          <w:rFonts w:ascii="Times New Roman" w:hAnsi="Times New Roman" w:cs="Times New Roman"/>
          <w:bCs/>
          <w:sz w:val="24"/>
          <w:szCs w:val="24"/>
        </w:rPr>
        <w:t>ll</w:t>
      </w:r>
      <w:r>
        <w:rPr>
          <w:rFonts w:ascii="Times New Roman" w:hAnsi="Times New Roman" w:cs="Times New Roman"/>
          <w:bCs/>
          <w:sz w:val="24"/>
          <w:szCs w:val="24"/>
        </w:rPr>
        <w:t xml:space="preserve"> law</w:t>
      </w:r>
      <w:r w:rsidR="00AB182D">
        <w:rPr>
          <w:rFonts w:ascii="Times New Roman" w:hAnsi="Times New Roman" w:cs="Times New Roman"/>
          <w:bCs/>
          <w:sz w:val="24"/>
          <w:szCs w:val="24"/>
        </w:rPr>
        <w:t>s and</w:t>
      </w:r>
      <w:r>
        <w:rPr>
          <w:rFonts w:ascii="Times New Roman" w:hAnsi="Times New Roman" w:cs="Times New Roman"/>
          <w:bCs/>
          <w:sz w:val="24"/>
          <w:szCs w:val="24"/>
        </w:rPr>
        <w:t xml:space="preserve"> regulation</w:t>
      </w:r>
      <w:r w:rsidR="00AB182D">
        <w:rPr>
          <w:rFonts w:ascii="Times New Roman" w:hAnsi="Times New Roman" w:cs="Times New Roman"/>
          <w:bCs/>
          <w:sz w:val="24"/>
          <w:szCs w:val="24"/>
        </w:rPr>
        <w:t>s</w:t>
      </w:r>
      <w:r>
        <w:rPr>
          <w:rFonts w:ascii="Times New Roman" w:hAnsi="Times New Roman" w:cs="Times New Roman"/>
          <w:bCs/>
          <w:sz w:val="24"/>
          <w:szCs w:val="24"/>
        </w:rPr>
        <w:t xml:space="preserve"> of the State of Georgia regarding public school safety initiatives that involve the School District or its schools.</w:t>
      </w:r>
    </w:p>
    <w:p w14:paraId="2D412D40" w14:textId="77777777" w:rsidR="00C0270B" w:rsidRPr="00C0270B" w:rsidRDefault="00C0270B" w:rsidP="00C0270B">
      <w:pPr>
        <w:pStyle w:val="ListParagraph"/>
        <w:tabs>
          <w:tab w:val="left" w:pos="1260"/>
        </w:tabs>
        <w:spacing w:line="240" w:lineRule="auto"/>
        <w:ind w:left="1800"/>
        <w:rPr>
          <w:rFonts w:ascii="Times New Roman" w:hAnsi="Times New Roman" w:cs="Times New Roman"/>
          <w:b/>
          <w:sz w:val="24"/>
          <w:szCs w:val="24"/>
          <w:u w:val="single"/>
        </w:rPr>
      </w:pPr>
    </w:p>
    <w:p w14:paraId="344B704D" w14:textId="5F9DDA79" w:rsidR="00A41D06" w:rsidRDefault="00A41D06" w:rsidP="00A41D06">
      <w:pPr>
        <w:pStyle w:val="ListParagraph"/>
        <w:numPr>
          <w:ilvl w:val="0"/>
          <w:numId w:val="4"/>
        </w:num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Mutual Responsibilities</w:t>
      </w:r>
    </w:p>
    <w:p w14:paraId="4D201875" w14:textId="77777777" w:rsidR="00A41D06" w:rsidRDefault="00A41D06" w:rsidP="00A41D06">
      <w:pPr>
        <w:pStyle w:val="ListParagraph"/>
        <w:spacing w:line="240" w:lineRule="auto"/>
        <w:ind w:left="1440"/>
        <w:rPr>
          <w:rFonts w:ascii="Times New Roman" w:hAnsi="Times New Roman" w:cs="Times New Roman"/>
          <w:bCs/>
          <w:sz w:val="24"/>
          <w:szCs w:val="24"/>
        </w:rPr>
      </w:pPr>
    </w:p>
    <w:p w14:paraId="1E8ED956" w14:textId="0DC00475" w:rsidR="00A41D06" w:rsidRDefault="00A41D06" w:rsidP="00A41D06">
      <w:pPr>
        <w:pStyle w:val="ListParagraph"/>
        <w:numPr>
          <w:ilvl w:val="0"/>
          <w:numId w:val="1"/>
        </w:numPr>
        <w:spacing w:line="240" w:lineRule="auto"/>
        <w:rPr>
          <w:rFonts w:ascii="Times New Roman" w:hAnsi="Times New Roman" w:cs="Times New Roman"/>
          <w:bCs/>
          <w:sz w:val="24"/>
          <w:szCs w:val="24"/>
        </w:rPr>
      </w:pPr>
      <w:r w:rsidRPr="003F740C">
        <w:rPr>
          <w:rFonts w:ascii="Times New Roman" w:hAnsi="Times New Roman" w:cs="Times New Roman"/>
          <w:bCs/>
          <w:sz w:val="24"/>
          <w:szCs w:val="24"/>
        </w:rPr>
        <w:t xml:space="preserve">The </w:t>
      </w:r>
      <w:r w:rsidR="00E56670">
        <w:rPr>
          <w:rFonts w:ascii="Times New Roman" w:hAnsi="Times New Roman" w:cs="Times New Roman"/>
          <w:bCs/>
          <w:sz w:val="24"/>
          <w:szCs w:val="24"/>
        </w:rPr>
        <w:t>P</w:t>
      </w:r>
      <w:r w:rsidRPr="003F740C">
        <w:rPr>
          <w:rFonts w:ascii="Times New Roman" w:hAnsi="Times New Roman" w:cs="Times New Roman"/>
          <w:bCs/>
          <w:sz w:val="24"/>
          <w:szCs w:val="24"/>
        </w:rPr>
        <w:t xml:space="preserve">arties </w:t>
      </w:r>
      <w:r>
        <w:rPr>
          <w:rFonts w:ascii="Times New Roman" w:hAnsi="Times New Roman" w:cs="Times New Roman"/>
          <w:bCs/>
          <w:sz w:val="24"/>
          <w:szCs w:val="24"/>
        </w:rPr>
        <w:t>will meet on an annual basis to discuss public school</w:t>
      </w:r>
      <w:r w:rsidRPr="003F740C">
        <w:rPr>
          <w:rFonts w:ascii="Times New Roman" w:hAnsi="Times New Roman" w:cs="Times New Roman"/>
          <w:bCs/>
          <w:sz w:val="24"/>
          <w:szCs w:val="24"/>
        </w:rPr>
        <w:t xml:space="preserve"> safety needs</w:t>
      </w:r>
      <w:r w:rsidR="00C0270B">
        <w:rPr>
          <w:rFonts w:ascii="Times New Roman" w:hAnsi="Times New Roman" w:cs="Times New Roman"/>
          <w:bCs/>
          <w:sz w:val="24"/>
          <w:szCs w:val="24"/>
        </w:rPr>
        <w:t>, services, and programs</w:t>
      </w:r>
      <w:r w:rsidRPr="003F740C">
        <w:rPr>
          <w:rFonts w:ascii="Times New Roman" w:hAnsi="Times New Roman" w:cs="Times New Roman"/>
          <w:bCs/>
          <w:sz w:val="24"/>
          <w:szCs w:val="24"/>
        </w:rPr>
        <w:t xml:space="preserve"> that impact the School District’s students</w:t>
      </w:r>
      <w:r w:rsidR="00E56670">
        <w:rPr>
          <w:rFonts w:ascii="Times New Roman" w:hAnsi="Times New Roman" w:cs="Times New Roman"/>
          <w:bCs/>
          <w:sz w:val="24"/>
          <w:szCs w:val="24"/>
        </w:rPr>
        <w:t>.</w:t>
      </w:r>
    </w:p>
    <w:p w14:paraId="7BE94A63" w14:textId="7A4F383B" w:rsidR="00E56670" w:rsidRPr="00A41D06" w:rsidRDefault="00E56670" w:rsidP="00A41D06">
      <w:pPr>
        <w:pStyle w:val="ListParagraph"/>
        <w:numPr>
          <w:ilvl w:val="0"/>
          <w:numId w:val="1"/>
        </w:numPr>
        <w:spacing w:line="240" w:lineRule="auto"/>
        <w:rPr>
          <w:rFonts w:ascii="Times New Roman" w:hAnsi="Times New Roman" w:cs="Times New Roman"/>
          <w:bCs/>
          <w:sz w:val="24"/>
          <w:szCs w:val="24"/>
        </w:rPr>
      </w:pPr>
      <w:r>
        <w:rPr>
          <w:rFonts w:ascii="Times New Roman" w:hAnsi="Times New Roman" w:cs="Times New Roman"/>
          <w:bCs/>
          <w:sz w:val="24"/>
          <w:szCs w:val="24"/>
        </w:rPr>
        <w:t>The Parties will work together to schedule a mutually agreeable time and date for this annual meeting prior to the close of the School District’s fiscal year on June 30</w:t>
      </w:r>
      <w:r w:rsidRPr="00E56670">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of each year. </w:t>
      </w:r>
    </w:p>
    <w:p w14:paraId="53578582" w14:textId="1FE85D91" w:rsidR="00080456" w:rsidRDefault="00A41D06" w:rsidP="00137D1B">
      <w:pPr>
        <w:pStyle w:val="ListParagraph"/>
        <w:numPr>
          <w:ilvl w:val="0"/>
          <w:numId w:val="1"/>
        </w:num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The </w:t>
      </w:r>
      <w:r w:rsidR="00E56670">
        <w:rPr>
          <w:rFonts w:ascii="Times New Roman" w:hAnsi="Times New Roman" w:cs="Times New Roman"/>
          <w:bCs/>
          <w:sz w:val="24"/>
          <w:szCs w:val="24"/>
        </w:rPr>
        <w:t>P</w:t>
      </w:r>
      <w:r>
        <w:rPr>
          <w:rFonts w:ascii="Times New Roman" w:hAnsi="Times New Roman" w:cs="Times New Roman"/>
          <w:bCs/>
          <w:sz w:val="24"/>
          <w:szCs w:val="24"/>
        </w:rPr>
        <w:t xml:space="preserve">arties will work in a collaborative manner </w:t>
      </w:r>
      <w:r w:rsidR="00FB1602">
        <w:rPr>
          <w:rFonts w:ascii="Times New Roman" w:hAnsi="Times New Roman" w:cs="Times New Roman"/>
          <w:bCs/>
          <w:sz w:val="24"/>
          <w:szCs w:val="24"/>
        </w:rPr>
        <w:t>to identify ways that public school safety initiatives</w:t>
      </w:r>
      <w:r w:rsidR="00C0270B">
        <w:rPr>
          <w:rFonts w:ascii="Times New Roman" w:hAnsi="Times New Roman" w:cs="Times New Roman"/>
          <w:bCs/>
          <w:sz w:val="24"/>
          <w:szCs w:val="24"/>
        </w:rPr>
        <w:t>, services, and programs</w:t>
      </w:r>
      <w:r w:rsidR="00FB1602">
        <w:rPr>
          <w:rFonts w:ascii="Times New Roman" w:hAnsi="Times New Roman" w:cs="Times New Roman"/>
          <w:bCs/>
          <w:sz w:val="24"/>
          <w:szCs w:val="24"/>
        </w:rPr>
        <w:t xml:space="preserve"> will be </w:t>
      </w:r>
      <w:r w:rsidR="00E56670">
        <w:rPr>
          <w:rFonts w:ascii="Times New Roman" w:hAnsi="Times New Roman" w:cs="Times New Roman"/>
          <w:bCs/>
          <w:sz w:val="24"/>
          <w:szCs w:val="24"/>
        </w:rPr>
        <w:t xml:space="preserve">supported. </w:t>
      </w:r>
      <w:r w:rsidR="00FB1602">
        <w:rPr>
          <w:rFonts w:ascii="Times New Roman" w:hAnsi="Times New Roman" w:cs="Times New Roman"/>
          <w:bCs/>
          <w:sz w:val="24"/>
          <w:szCs w:val="24"/>
        </w:rPr>
        <w:t xml:space="preserve">  </w:t>
      </w:r>
    </w:p>
    <w:p w14:paraId="626FCFC4" w14:textId="77777777" w:rsidR="00C0270B" w:rsidRPr="00C0270B" w:rsidRDefault="00C0270B" w:rsidP="00C0270B">
      <w:pPr>
        <w:pStyle w:val="ListParagraph"/>
        <w:spacing w:line="240" w:lineRule="auto"/>
        <w:ind w:left="1440"/>
        <w:rPr>
          <w:rFonts w:ascii="Times New Roman" w:hAnsi="Times New Roman" w:cs="Times New Roman"/>
          <w:bCs/>
          <w:sz w:val="24"/>
          <w:szCs w:val="24"/>
        </w:rPr>
      </w:pPr>
    </w:p>
    <w:p w14:paraId="574DAA8E" w14:textId="77777777" w:rsidR="00080456" w:rsidRPr="005277D3" w:rsidRDefault="00080456" w:rsidP="00080456">
      <w:pPr>
        <w:pStyle w:val="ListParagraph"/>
        <w:numPr>
          <w:ilvl w:val="0"/>
          <w:numId w:val="4"/>
        </w:numPr>
        <w:spacing w:line="240" w:lineRule="auto"/>
        <w:rPr>
          <w:rFonts w:ascii="Times New Roman" w:hAnsi="Times New Roman" w:cs="Times New Roman"/>
          <w:b/>
          <w:sz w:val="24"/>
          <w:szCs w:val="24"/>
        </w:rPr>
      </w:pPr>
      <w:r w:rsidRPr="005277D3">
        <w:rPr>
          <w:rFonts w:ascii="Times New Roman" w:hAnsi="Times New Roman" w:cs="Times New Roman"/>
          <w:b/>
          <w:sz w:val="24"/>
          <w:szCs w:val="24"/>
          <w:u w:val="single"/>
        </w:rPr>
        <w:t>General Provisions</w:t>
      </w:r>
    </w:p>
    <w:p w14:paraId="5994F841" w14:textId="77777777" w:rsidR="00080456" w:rsidRPr="005277D3" w:rsidRDefault="00080456" w:rsidP="00080456">
      <w:pPr>
        <w:pStyle w:val="ListParagraph"/>
        <w:spacing w:line="240" w:lineRule="auto"/>
        <w:rPr>
          <w:rFonts w:ascii="Times New Roman" w:hAnsi="Times New Roman" w:cs="Times New Roman"/>
          <w:b/>
          <w:sz w:val="24"/>
          <w:szCs w:val="24"/>
        </w:rPr>
      </w:pPr>
    </w:p>
    <w:p w14:paraId="4304BA51" w14:textId="17A74EB6" w:rsidR="00080456" w:rsidRPr="00C0270B" w:rsidRDefault="00080456" w:rsidP="00E56670">
      <w:pPr>
        <w:pStyle w:val="ListParagraph"/>
        <w:numPr>
          <w:ilvl w:val="0"/>
          <w:numId w:val="7"/>
        </w:numPr>
        <w:spacing w:line="240" w:lineRule="auto"/>
        <w:ind w:left="1800"/>
        <w:rPr>
          <w:rFonts w:ascii="Times New Roman" w:hAnsi="Times New Roman" w:cs="Times New Roman"/>
          <w:b/>
          <w:sz w:val="24"/>
          <w:szCs w:val="24"/>
        </w:rPr>
      </w:pPr>
      <w:r w:rsidRPr="005277D3">
        <w:rPr>
          <w:rFonts w:ascii="Times New Roman" w:hAnsi="Times New Roman" w:cs="Times New Roman"/>
          <w:b/>
          <w:sz w:val="24"/>
          <w:szCs w:val="24"/>
        </w:rPr>
        <w:t xml:space="preserve">Amendments.  </w:t>
      </w:r>
      <w:r w:rsidRPr="005277D3">
        <w:rPr>
          <w:rFonts w:ascii="Times New Roman" w:hAnsi="Times New Roman" w:cs="Times New Roman"/>
          <w:bCs/>
          <w:sz w:val="24"/>
          <w:szCs w:val="24"/>
        </w:rPr>
        <w:t>Either</w:t>
      </w:r>
      <w:r w:rsidRPr="005277D3">
        <w:rPr>
          <w:rFonts w:ascii="Times New Roman" w:hAnsi="Times New Roman" w:cs="Times New Roman"/>
          <w:b/>
          <w:sz w:val="24"/>
          <w:szCs w:val="24"/>
        </w:rPr>
        <w:t xml:space="preserve"> </w:t>
      </w:r>
      <w:r w:rsidRPr="005277D3">
        <w:rPr>
          <w:rFonts w:ascii="Times New Roman" w:hAnsi="Times New Roman" w:cs="Times New Roman"/>
          <w:sz w:val="24"/>
          <w:szCs w:val="24"/>
        </w:rPr>
        <w:t xml:space="preserve">party may request changes to this </w:t>
      </w:r>
      <w:r>
        <w:rPr>
          <w:rFonts w:ascii="Times New Roman" w:hAnsi="Times New Roman" w:cs="Times New Roman"/>
          <w:sz w:val="24"/>
          <w:szCs w:val="24"/>
        </w:rPr>
        <w:t>Agreement.</w:t>
      </w:r>
      <w:r w:rsidRPr="005277D3">
        <w:rPr>
          <w:rFonts w:ascii="Times New Roman" w:hAnsi="Times New Roman" w:cs="Times New Roman"/>
          <w:sz w:val="24"/>
          <w:szCs w:val="24"/>
        </w:rPr>
        <w:t xml:space="preserve"> Any changes, modifications, revisions, or amendments to this </w:t>
      </w:r>
      <w:r>
        <w:rPr>
          <w:rFonts w:ascii="Times New Roman" w:hAnsi="Times New Roman" w:cs="Times New Roman"/>
          <w:sz w:val="24"/>
          <w:szCs w:val="24"/>
        </w:rPr>
        <w:t>Agreement</w:t>
      </w:r>
      <w:r w:rsidRPr="005277D3">
        <w:rPr>
          <w:rFonts w:ascii="Times New Roman" w:hAnsi="Times New Roman" w:cs="Times New Roman"/>
          <w:sz w:val="24"/>
          <w:szCs w:val="24"/>
        </w:rPr>
        <w:t xml:space="preserve"> which are mutually agreed upon by and between the parties to this</w:t>
      </w:r>
      <w:r>
        <w:rPr>
          <w:rFonts w:ascii="Times New Roman" w:hAnsi="Times New Roman" w:cs="Times New Roman"/>
          <w:sz w:val="24"/>
          <w:szCs w:val="24"/>
        </w:rPr>
        <w:t xml:space="preserve"> Agreement</w:t>
      </w:r>
      <w:r w:rsidRPr="005277D3">
        <w:rPr>
          <w:rFonts w:ascii="Times New Roman" w:hAnsi="Times New Roman" w:cs="Times New Roman"/>
          <w:sz w:val="24"/>
          <w:szCs w:val="24"/>
        </w:rPr>
        <w:t xml:space="preserve"> shall be </w:t>
      </w:r>
      <w:r w:rsidRPr="005277D3">
        <w:rPr>
          <w:rFonts w:ascii="Times New Roman" w:hAnsi="Times New Roman" w:cs="Times New Roman"/>
          <w:sz w:val="24"/>
          <w:szCs w:val="24"/>
        </w:rPr>
        <w:lastRenderedPageBreak/>
        <w:t xml:space="preserve">incorporated by written instrument and </w:t>
      </w:r>
      <w:r>
        <w:rPr>
          <w:rFonts w:ascii="Times New Roman" w:hAnsi="Times New Roman" w:cs="Times New Roman"/>
          <w:sz w:val="24"/>
          <w:szCs w:val="24"/>
        </w:rPr>
        <w:t xml:space="preserve">take effect </w:t>
      </w:r>
      <w:r w:rsidRPr="005277D3">
        <w:rPr>
          <w:rFonts w:ascii="Times New Roman" w:hAnsi="Times New Roman" w:cs="Times New Roman"/>
          <w:sz w:val="24"/>
          <w:szCs w:val="24"/>
        </w:rPr>
        <w:t xml:space="preserve">when executed and signed by all parties to this </w:t>
      </w:r>
      <w:r>
        <w:rPr>
          <w:rFonts w:ascii="Times New Roman" w:hAnsi="Times New Roman" w:cs="Times New Roman"/>
          <w:sz w:val="24"/>
          <w:szCs w:val="24"/>
        </w:rPr>
        <w:t>Agreement</w:t>
      </w:r>
      <w:r w:rsidRPr="005277D3">
        <w:rPr>
          <w:rFonts w:ascii="Times New Roman" w:hAnsi="Times New Roman" w:cs="Times New Roman"/>
          <w:sz w:val="24"/>
          <w:szCs w:val="24"/>
        </w:rPr>
        <w:t>.</w:t>
      </w:r>
    </w:p>
    <w:p w14:paraId="00ECB6D4" w14:textId="6989067F" w:rsidR="00C0270B" w:rsidRPr="00C0270B" w:rsidRDefault="00C0270B" w:rsidP="00E56670">
      <w:pPr>
        <w:pStyle w:val="ListParagraph"/>
        <w:numPr>
          <w:ilvl w:val="0"/>
          <w:numId w:val="7"/>
        </w:numPr>
        <w:spacing w:line="240" w:lineRule="auto"/>
        <w:ind w:left="1800"/>
        <w:rPr>
          <w:rFonts w:ascii="Times New Roman" w:hAnsi="Times New Roman" w:cs="Times New Roman"/>
          <w:b/>
          <w:sz w:val="24"/>
          <w:szCs w:val="24"/>
        </w:rPr>
      </w:pPr>
      <w:r>
        <w:rPr>
          <w:rFonts w:ascii="Times New Roman" w:hAnsi="Times New Roman" w:cs="Times New Roman"/>
          <w:b/>
          <w:sz w:val="24"/>
          <w:szCs w:val="24"/>
        </w:rPr>
        <w:t xml:space="preserve">Notices. </w:t>
      </w:r>
      <w:r>
        <w:rPr>
          <w:rFonts w:ascii="Times New Roman" w:hAnsi="Times New Roman" w:cs="Times New Roman"/>
          <w:bCs/>
          <w:sz w:val="24"/>
          <w:szCs w:val="24"/>
        </w:rPr>
        <w:t>All notices or other matters relating to this Agreement shall be in writing and delivered in person or sent by mail, addressed as follows:</w:t>
      </w:r>
    </w:p>
    <w:p w14:paraId="348F14B2" w14:textId="1BAE64FB" w:rsidR="00C0270B" w:rsidRPr="00C0270B" w:rsidRDefault="00C0270B" w:rsidP="00E56670">
      <w:pPr>
        <w:pStyle w:val="ListParagraph"/>
        <w:numPr>
          <w:ilvl w:val="0"/>
          <w:numId w:val="8"/>
        </w:numPr>
        <w:spacing w:line="240" w:lineRule="auto"/>
        <w:ind w:left="2880"/>
        <w:rPr>
          <w:rFonts w:ascii="Times New Roman" w:hAnsi="Times New Roman" w:cs="Times New Roman"/>
          <w:b/>
          <w:sz w:val="24"/>
          <w:szCs w:val="24"/>
        </w:rPr>
      </w:pPr>
      <w:r>
        <w:rPr>
          <w:rFonts w:ascii="Times New Roman" w:hAnsi="Times New Roman" w:cs="Times New Roman"/>
          <w:bCs/>
          <w:sz w:val="24"/>
          <w:szCs w:val="24"/>
        </w:rPr>
        <w:t xml:space="preserve"> Macon-Bibb County</w:t>
      </w:r>
    </w:p>
    <w:p w14:paraId="370533C2" w14:textId="77777777" w:rsidR="00C0270B" w:rsidRDefault="00C0270B" w:rsidP="00E56670">
      <w:pPr>
        <w:pStyle w:val="ListParagraph"/>
        <w:spacing w:line="240" w:lineRule="auto"/>
        <w:ind w:left="2520" w:firstLine="360"/>
        <w:rPr>
          <w:rFonts w:ascii="Times New Roman" w:hAnsi="Times New Roman" w:cs="Times New Roman"/>
          <w:sz w:val="24"/>
          <w:szCs w:val="24"/>
        </w:rPr>
      </w:pPr>
      <w:r w:rsidRPr="002C18C1">
        <w:rPr>
          <w:rFonts w:ascii="Times New Roman" w:hAnsi="Times New Roman" w:cs="Times New Roman"/>
          <w:sz w:val="24"/>
          <w:szCs w:val="24"/>
        </w:rPr>
        <w:t>700 Poplar St</w:t>
      </w:r>
      <w:r>
        <w:rPr>
          <w:rFonts w:ascii="Times New Roman" w:hAnsi="Times New Roman" w:cs="Times New Roman"/>
          <w:sz w:val="24"/>
          <w:szCs w:val="24"/>
        </w:rPr>
        <w:t>.</w:t>
      </w:r>
    </w:p>
    <w:p w14:paraId="183E8729" w14:textId="5E9937F9" w:rsidR="00C0270B" w:rsidRDefault="00C0270B" w:rsidP="00E56670">
      <w:pPr>
        <w:pStyle w:val="ListParagraph"/>
        <w:spacing w:line="240" w:lineRule="auto"/>
        <w:ind w:left="2520" w:firstLine="360"/>
        <w:rPr>
          <w:rFonts w:ascii="Times New Roman" w:hAnsi="Times New Roman" w:cs="Times New Roman"/>
          <w:sz w:val="24"/>
          <w:szCs w:val="24"/>
        </w:rPr>
      </w:pPr>
      <w:r w:rsidRPr="002C18C1">
        <w:rPr>
          <w:rFonts w:ascii="Times New Roman" w:hAnsi="Times New Roman" w:cs="Times New Roman"/>
          <w:sz w:val="24"/>
          <w:szCs w:val="24"/>
        </w:rPr>
        <w:t>Macon, GA 31201</w:t>
      </w:r>
    </w:p>
    <w:p w14:paraId="4831C672" w14:textId="2541826F" w:rsidR="00C0270B" w:rsidRDefault="00C0270B" w:rsidP="00E56670">
      <w:pPr>
        <w:pStyle w:val="ListParagraph"/>
        <w:spacing w:line="240" w:lineRule="auto"/>
        <w:ind w:left="2520" w:firstLine="360"/>
        <w:rPr>
          <w:rFonts w:ascii="Times New Roman" w:hAnsi="Times New Roman" w:cs="Times New Roman"/>
          <w:sz w:val="24"/>
          <w:szCs w:val="24"/>
        </w:rPr>
      </w:pPr>
      <w:proofErr w:type="gramStart"/>
      <w:r>
        <w:rPr>
          <w:rFonts w:ascii="Times New Roman" w:hAnsi="Times New Roman" w:cs="Times New Roman"/>
          <w:sz w:val="24"/>
          <w:szCs w:val="24"/>
        </w:rPr>
        <w:t>Attn:_</w:t>
      </w:r>
      <w:proofErr w:type="gramEnd"/>
      <w:r>
        <w:rPr>
          <w:rFonts w:ascii="Times New Roman" w:hAnsi="Times New Roman" w:cs="Times New Roman"/>
          <w:sz w:val="24"/>
          <w:szCs w:val="24"/>
        </w:rPr>
        <w:t>______________</w:t>
      </w:r>
    </w:p>
    <w:p w14:paraId="6E8392FB" w14:textId="2A5B0A89" w:rsidR="00C0270B" w:rsidRPr="0053518A" w:rsidRDefault="0053518A" w:rsidP="00E56670">
      <w:pPr>
        <w:pStyle w:val="ListParagraph"/>
        <w:numPr>
          <w:ilvl w:val="0"/>
          <w:numId w:val="8"/>
        </w:numPr>
        <w:spacing w:line="240" w:lineRule="auto"/>
        <w:ind w:left="2880"/>
        <w:rPr>
          <w:rFonts w:ascii="Times New Roman" w:hAnsi="Times New Roman" w:cs="Times New Roman"/>
          <w:b/>
          <w:sz w:val="24"/>
          <w:szCs w:val="24"/>
        </w:rPr>
      </w:pPr>
      <w:r>
        <w:rPr>
          <w:rFonts w:ascii="Times New Roman" w:hAnsi="Times New Roman" w:cs="Times New Roman"/>
          <w:bCs/>
          <w:sz w:val="24"/>
          <w:szCs w:val="24"/>
        </w:rPr>
        <w:t>Bibb County School District</w:t>
      </w:r>
    </w:p>
    <w:p w14:paraId="5105F1DA" w14:textId="77777777" w:rsidR="0053518A" w:rsidRDefault="0053518A" w:rsidP="00E56670">
      <w:pPr>
        <w:pStyle w:val="ListParagraph"/>
        <w:spacing w:line="240" w:lineRule="auto"/>
        <w:ind w:left="2880"/>
        <w:rPr>
          <w:rFonts w:ascii="Times New Roman" w:hAnsi="Times New Roman" w:cs="Times New Roman"/>
          <w:sz w:val="24"/>
          <w:szCs w:val="24"/>
        </w:rPr>
      </w:pPr>
      <w:r w:rsidRPr="002C18C1">
        <w:rPr>
          <w:rFonts w:ascii="Times New Roman" w:hAnsi="Times New Roman" w:cs="Times New Roman"/>
          <w:sz w:val="24"/>
          <w:szCs w:val="24"/>
        </w:rPr>
        <w:t>484 Mulberry St</w:t>
      </w:r>
      <w:r>
        <w:rPr>
          <w:rFonts w:ascii="Times New Roman" w:hAnsi="Times New Roman" w:cs="Times New Roman"/>
          <w:sz w:val="24"/>
          <w:szCs w:val="24"/>
        </w:rPr>
        <w:t>.</w:t>
      </w:r>
    </w:p>
    <w:p w14:paraId="58566B8B" w14:textId="59A2AE4F" w:rsidR="0053518A" w:rsidRDefault="0053518A" w:rsidP="00E56670">
      <w:pPr>
        <w:pStyle w:val="ListParagraph"/>
        <w:spacing w:line="240" w:lineRule="auto"/>
        <w:ind w:left="2880"/>
        <w:rPr>
          <w:rFonts w:ascii="Times New Roman" w:hAnsi="Times New Roman" w:cs="Times New Roman"/>
          <w:sz w:val="24"/>
          <w:szCs w:val="24"/>
        </w:rPr>
      </w:pPr>
      <w:r w:rsidRPr="002C18C1">
        <w:rPr>
          <w:rFonts w:ascii="Times New Roman" w:hAnsi="Times New Roman" w:cs="Times New Roman"/>
          <w:sz w:val="24"/>
          <w:szCs w:val="24"/>
        </w:rPr>
        <w:t>Macon, GA 31201</w:t>
      </w:r>
    </w:p>
    <w:p w14:paraId="7BFB9C22" w14:textId="4FCE76F6" w:rsidR="00FC1D56" w:rsidRPr="00FC1D56" w:rsidRDefault="0053518A" w:rsidP="00FC1D56">
      <w:pPr>
        <w:pStyle w:val="ListParagraph"/>
        <w:spacing w:line="240" w:lineRule="auto"/>
        <w:ind w:left="2880"/>
        <w:rPr>
          <w:rFonts w:ascii="Times New Roman" w:hAnsi="Times New Roman" w:cs="Times New Roman"/>
          <w:sz w:val="24"/>
          <w:szCs w:val="24"/>
        </w:rPr>
      </w:pPr>
      <w:r>
        <w:rPr>
          <w:rFonts w:ascii="Times New Roman" w:hAnsi="Times New Roman" w:cs="Times New Roman"/>
          <w:sz w:val="24"/>
          <w:szCs w:val="24"/>
        </w:rPr>
        <w:t xml:space="preserve">Attn: </w:t>
      </w:r>
      <w:r w:rsidR="00FC1D56">
        <w:rPr>
          <w:rFonts w:ascii="Times New Roman" w:hAnsi="Times New Roman" w:cs="Times New Roman"/>
          <w:sz w:val="24"/>
          <w:szCs w:val="24"/>
        </w:rPr>
        <w:t>Sam Kitchens, Assistant Superintendent of Operations</w:t>
      </w:r>
    </w:p>
    <w:p w14:paraId="276C9410" w14:textId="45AD4D93" w:rsidR="00080456" w:rsidRPr="005277D3" w:rsidRDefault="00080456" w:rsidP="00E56670">
      <w:pPr>
        <w:pStyle w:val="ListParagraph"/>
        <w:numPr>
          <w:ilvl w:val="0"/>
          <w:numId w:val="7"/>
        </w:numPr>
        <w:spacing w:line="240" w:lineRule="auto"/>
        <w:ind w:left="1800"/>
        <w:rPr>
          <w:rFonts w:ascii="Times New Roman" w:hAnsi="Times New Roman" w:cs="Times New Roman"/>
          <w:b/>
          <w:sz w:val="24"/>
          <w:szCs w:val="24"/>
        </w:rPr>
      </w:pPr>
      <w:r w:rsidRPr="005277D3">
        <w:rPr>
          <w:rFonts w:ascii="Times New Roman" w:hAnsi="Times New Roman" w:cs="Times New Roman"/>
          <w:b/>
          <w:sz w:val="24"/>
          <w:szCs w:val="24"/>
        </w:rPr>
        <w:t xml:space="preserve">Applicable Law.  </w:t>
      </w:r>
      <w:r w:rsidRPr="005277D3">
        <w:rPr>
          <w:rFonts w:ascii="Times New Roman" w:hAnsi="Times New Roman" w:cs="Times New Roman"/>
          <w:sz w:val="24"/>
          <w:szCs w:val="24"/>
        </w:rPr>
        <w:t xml:space="preserve">The construction, interpretation and enforcement of this </w:t>
      </w:r>
      <w:r>
        <w:rPr>
          <w:rFonts w:ascii="Times New Roman" w:hAnsi="Times New Roman" w:cs="Times New Roman"/>
          <w:sz w:val="24"/>
          <w:szCs w:val="24"/>
        </w:rPr>
        <w:t>Agreement</w:t>
      </w:r>
      <w:r w:rsidRPr="005277D3">
        <w:rPr>
          <w:rFonts w:ascii="Times New Roman" w:hAnsi="Times New Roman" w:cs="Times New Roman"/>
          <w:sz w:val="24"/>
          <w:szCs w:val="24"/>
        </w:rPr>
        <w:t xml:space="preserve"> shall be governed by the laws of the State of Georgia. The courts of the State of Georgia shall have jurisdiction over any action arising out of this </w:t>
      </w:r>
      <w:r>
        <w:rPr>
          <w:rFonts w:ascii="Times New Roman" w:hAnsi="Times New Roman" w:cs="Times New Roman"/>
          <w:sz w:val="24"/>
          <w:szCs w:val="24"/>
        </w:rPr>
        <w:t>Agreement</w:t>
      </w:r>
      <w:r w:rsidRPr="005277D3">
        <w:rPr>
          <w:rFonts w:ascii="Times New Roman" w:hAnsi="Times New Roman" w:cs="Times New Roman"/>
          <w:sz w:val="24"/>
          <w:szCs w:val="24"/>
        </w:rPr>
        <w:t xml:space="preserve"> and over the parties, and the venue shall be in Bibb County, Georgia.</w:t>
      </w:r>
    </w:p>
    <w:p w14:paraId="0B78ED1A" w14:textId="325F7BC1" w:rsidR="00080456" w:rsidRPr="005277D3" w:rsidRDefault="00080456" w:rsidP="00E56670">
      <w:pPr>
        <w:pStyle w:val="ListParagraph"/>
        <w:numPr>
          <w:ilvl w:val="0"/>
          <w:numId w:val="7"/>
        </w:numPr>
        <w:spacing w:line="240" w:lineRule="auto"/>
        <w:ind w:left="1800"/>
        <w:rPr>
          <w:rFonts w:ascii="Times New Roman" w:hAnsi="Times New Roman" w:cs="Times New Roman"/>
          <w:b/>
          <w:sz w:val="24"/>
          <w:szCs w:val="24"/>
        </w:rPr>
      </w:pPr>
      <w:r w:rsidRPr="005277D3">
        <w:rPr>
          <w:rFonts w:ascii="Times New Roman" w:hAnsi="Times New Roman" w:cs="Times New Roman"/>
          <w:b/>
          <w:sz w:val="24"/>
          <w:szCs w:val="24"/>
        </w:rPr>
        <w:t xml:space="preserve">Entirety of Agreement.  </w:t>
      </w:r>
      <w:r w:rsidRPr="005277D3">
        <w:rPr>
          <w:rFonts w:ascii="Times New Roman" w:hAnsi="Times New Roman" w:cs="Times New Roman"/>
          <w:sz w:val="24"/>
          <w:szCs w:val="24"/>
        </w:rPr>
        <w:t xml:space="preserve">This </w:t>
      </w:r>
      <w:r>
        <w:rPr>
          <w:rFonts w:ascii="Times New Roman" w:hAnsi="Times New Roman" w:cs="Times New Roman"/>
          <w:sz w:val="24"/>
          <w:szCs w:val="24"/>
        </w:rPr>
        <w:t>Agreement</w:t>
      </w:r>
      <w:r w:rsidRPr="005277D3">
        <w:rPr>
          <w:rFonts w:ascii="Times New Roman" w:hAnsi="Times New Roman" w:cs="Times New Roman"/>
          <w:sz w:val="24"/>
          <w:szCs w:val="24"/>
        </w:rPr>
        <w:t xml:space="preserve">, consisting of </w:t>
      </w:r>
      <w:r w:rsidRPr="00B45C48">
        <w:rPr>
          <w:rFonts w:ascii="Times New Roman" w:hAnsi="Times New Roman" w:cs="Times New Roman"/>
          <w:sz w:val="24"/>
          <w:szCs w:val="24"/>
        </w:rPr>
        <w:t>4 pages,</w:t>
      </w:r>
      <w:r w:rsidRPr="005277D3">
        <w:rPr>
          <w:rFonts w:ascii="Times New Roman" w:hAnsi="Times New Roman" w:cs="Times New Roman"/>
          <w:sz w:val="24"/>
          <w:szCs w:val="24"/>
        </w:rPr>
        <w:t xml:space="preserve"> represents </w:t>
      </w:r>
      <w:r w:rsidRPr="005277D3">
        <w:rPr>
          <w:rFonts w:ascii="Times New Roman" w:hAnsi="Times New Roman" w:cs="Times New Roman"/>
          <w:sz w:val="24"/>
          <w:szCs w:val="24"/>
        </w:rPr>
        <w:br/>
        <w:t>the entire and integrated agreement between the parties and supersedes all prior negotiations, representations, and agreements, whether written or oral.</w:t>
      </w:r>
    </w:p>
    <w:p w14:paraId="392CB645" w14:textId="3F9E7E06" w:rsidR="00080456" w:rsidRPr="00C24B62" w:rsidRDefault="00080456" w:rsidP="00E56670">
      <w:pPr>
        <w:pStyle w:val="ListParagraph"/>
        <w:numPr>
          <w:ilvl w:val="0"/>
          <w:numId w:val="7"/>
        </w:numPr>
        <w:spacing w:line="240" w:lineRule="auto"/>
        <w:ind w:left="1800"/>
        <w:rPr>
          <w:rFonts w:ascii="Times New Roman" w:hAnsi="Times New Roman" w:cs="Times New Roman"/>
          <w:b/>
          <w:sz w:val="24"/>
          <w:szCs w:val="24"/>
        </w:rPr>
      </w:pPr>
      <w:r w:rsidRPr="005277D3">
        <w:rPr>
          <w:rFonts w:ascii="Times New Roman" w:hAnsi="Times New Roman" w:cs="Times New Roman"/>
          <w:b/>
          <w:sz w:val="24"/>
          <w:szCs w:val="24"/>
        </w:rPr>
        <w:t xml:space="preserve">Severability.  </w:t>
      </w:r>
      <w:r w:rsidRPr="005277D3">
        <w:rPr>
          <w:rFonts w:ascii="Times New Roman" w:hAnsi="Times New Roman" w:cs="Times New Roman"/>
          <w:sz w:val="24"/>
          <w:szCs w:val="24"/>
        </w:rPr>
        <w:t>Should any portion of this</w:t>
      </w:r>
      <w:r>
        <w:rPr>
          <w:rFonts w:ascii="Times New Roman" w:hAnsi="Times New Roman" w:cs="Times New Roman"/>
          <w:sz w:val="24"/>
          <w:szCs w:val="24"/>
        </w:rPr>
        <w:t xml:space="preserve"> Agreement</w:t>
      </w:r>
      <w:r w:rsidRPr="005277D3">
        <w:rPr>
          <w:rFonts w:ascii="Times New Roman" w:hAnsi="Times New Roman" w:cs="Times New Roman"/>
          <w:sz w:val="24"/>
          <w:szCs w:val="24"/>
        </w:rPr>
        <w:t xml:space="preserve"> be judicially determined to be illegal or unenforceable, the remainder of the</w:t>
      </w:r>
      <w:r>
        <w:rPr>
          <w:rFonts w:ascii="Times New Roman" w:hAnsi="Times New Roman" w:cs="Times New Roman"/>
          <w:sz w:val="24"/>
          <w:szCs w:val="24"/>
        </w:rPr>
        <w:t xml:space="preserve"> Agreement</w:t>
      </w:r>
      <w:r w:rsidRPr="005277D3">
        <w:rPr>
          <w:rFonts w:ascii="Times New Roman" w:hAnsi="Times New Roman" w:cs="Times New Roman"/>
          <w:sz w:val="24"/>
          <w:szCs w:val="24"/>
        </w:rPr>
        <w:t xml:space="preserve"> shall continue in full force and effect, and either party may renegotiate the terms affected by the severance.</w:t>
      </w:r>
    </w:p>
    <w:p w14:paraId="035934E9" w14:textId="6943F1CF" w:rsidR="00080456" w:rsidRPr="00431D22" w:rsidRDefault="00080456" w:rsidP="00E56670">
      <w:pPr>
        <w:pStyle w:val="ListParagraph"/>
        <w:numPr>
          <w:ilvl w:val="0"/>
          <w:numId w:val="7"/>
        </w:numPr>
        <w:spacing w:line="240" w:lineRule="auto"/>
        <w:ind w:left="1800"/>
        <w:rPr>
          <w:rFonts w:ascii="Times New Roman" w:hAnsi="Times New Roman" w:cs="Times New Roman"/>
          <w:b/>
          <w:sz w:val="24"/>
          <w:szCs w:val="24"/>
        </w:rPr>
      </w:pPr>
      <w:r w:rsidRPr="00C24B62">
        <w:rPr>
          <w:rFonts w:ascii="Times New Roman" w:hAnsi="Times New Roman" w:cs="Times New Roman"/>
          <w:b/>
          <w:sz w:val="24"/>
          <w:szCs w:val="24"/>
        </w:rPr>
        <w:t xml:space="preserve">Third Party Beneficiary Rights.  </w:t>
      </w:r>
      <w:r w:rsidRPr="00C24B62">
        <w:rPr>
          <w:rFonts w:ascii="Times New Roman" w:hAnsi="Times New Roman" w:cs="Times New Roman"/>
          <w:sz w:val="24"/>
          <w:szCs w:val="24"/>
        </w:rPr>
        <w:t xml:space="preserve">The parties do not intend to create in </w:t>
      </w:r>
      <w:r w:rsidRPr="00C24B62">
        <w:rPr>
          <w:rFonts w:ascii="Times New Roman" w:hAnsi="Times New Roman" w:cs="Times New Roman"/>
          <w:sz w:val="24"/>
          <w:szCs w:val="24"/>
        </w:rPr>
        <w:br/>
        <w:t xml:space="preserve">any other individual or entity the status of a third-party beneficiary, and this </w:t>
      </w:r>
      <w:r>
        <w:rPr>
          <w:rFonts w:ascii="Times New Roman" w:hAnsi="Times New Roman" w:cs="Times New Roman"/>
          <w:sz w:val="24"/>
          <w:szCs w:val="24"/>
        </w:rPr>
        <w:t>Agreement</w:t>
      </w:r>
      <w:r w:rsidRPr="00C24B62">
        <w:rPr>
          <w:rFonts w:ascii="Times New Roman" w:hAnsi="Times New Roman" w:cs="Times New Roman"/>
          <w:sz w:val="24"/>
          <w:szCs w:val="24"/>
        </w:rPr>
        <w:t xml:space="preserve"> shall not be construed </w:t>
      </w:r>
      <w:r w:rsidR="00431D22" w:rsidRPr="00C24B62">
        <w:rPr>
          <w:rFonts w:ascii="Times New Roman" w:hAnsi="Times New Roman" w:cs="Times New Roman"/>
          <w:sz w:val="24"/>
          <w:szCs w:val="24"/>
        </w:rPr>
        <w:t>to</w:t>
      </w:r>
      <w:r w:rsidRPr="00C24B62">
        <w:rPr>
          <w:rFonts w:ascii="Times New Roman" w:hAnsi="Times New Roman" w:cs="Times New Roman"/>
          <w:sz w:val="24"/>
          <w:szCs w:val="24"/>
        </w:rPr>
        <w:t xml:space="preserve"> create such status. The rights, duties and obligations contained in this </w:t>
      </w:r>
      <w:r>
        <w:rPr>
          <w:rFonts w:ascii="Times New Roman" w:hAnsi="Times New Roman" w:cs="Times New Roman"/>
          <w:sz w:val="24"/>
          <w:szCs w:val="24"/>
        </w:rPr>
        <w:t>Agreement</w:t>
      </w:r>
      <w:r w:rsidRPr="00C24B62">
        <w:rPr>
          <w:rFonts w:ascii="Times New Roman" w:hAnsi="Times New Roman" w:cs="Times New Roman"/>
          <w:sz w:val="24"/>
          <w:szCs w:val="24"/>
        </w:rPr>
        <w:t xml:space="preserve"> shall operate only between the parties to this </w:t>
      </w:r>
      <w:r>
        <w:rPr>
          <w:rFonts w:ascii="Times New Roman" w:hAnsi="Times New Roman" w:cs="Times New Roman"/>
          <w:sz w:val="24"/>
          <w:szCs w:val="24"/>
        </w:rPr>
        <w:t>Agreement</w:t>
      </w:r>
      <w:r w:rsidRPr="005277D3">
        <w:rPr>
          <w:rFonts w:ascii="Times New Roman" w:hAnsi="Times New Roman" w:cs="Times New Roman"/>
          <w:sz w:val="24"/>
          <w:szCs w:val="24"/>
        </w:rPr>
        <w:t xml:space="preserve"> </w:t>
      </w:r>
      <w:r w:rsidRPr="00C24B62">
        <w:rPr>
          <w:rFonts w:ascii="Times New Roman" w:hAnsi="Times New Roman" w:cs="Times New Roman"/>
          <w:sz w:val="24"/>
          <w:szCs w:val="24"/>
        </w:rPr>
        <w:t xml:space="preserve">and shall inure solely to the benefit of the parties to this </w:t>
      </w:r>
      <w:r>
        <w:rPr>
          <w:rFonts w:ascii="Times New Roman" w:hAnsi="Times New Roman" w:cs="Times New Roman"/>
          <w:sz w:val="24"/>
          <w:szCs w:val="24"/>
        </w:rPr>
        <w:t>Agreement</w:t>
      </w:r>
      <w:r w:rsidRPr="00C24B62">
        <w:rPr>
          <w:rFonts w:ascii="Times New Roman" w:hAnsi="Times New Roman" w:cs="Times New Roman"/>
          <w:sz w:val="24"/>
          <w:szCs w:val="24"/>
        </w:rPr>
        <w:t xml:space="preserve">. The provisions of this </w:t>
      </w:r>
      <w:r>
        <w:rPr>
          <w:rFonts w:ascii="Times New Roman" w:hAnsi="Times New Roman" w:cs="Times New Roman"/>
          <w:sz w:val="24"/>
          <w:szCs w:val="24"/>
        </w:rPr>
        <w:t>Agreement</w:t>
      </w:r>
      <w:r w:rsidRPr="005277D3">
        <w:rPr>
          <w:rFonts w:ascii="Times New Roman" w:hAnsi="Times New Roman" w:cs="Times New Roman"/>
          <w:sz w:val="24"/>
          <w:szCs w:val="24"/>
        </w:rPr>
        <w:t xml:space="preserve"> </w:t>
      </w:r>
      <w:r w:rsidRPr="00C24B62">
        <w:rPr>
          <w:rFonts w:ascii="Times New Roman" w:hAnsi="Times New Roman" w:cs="Times New Roman"/>
          <w:sz w:val="24"/>
          <w:szCs w:val="24"/>
        </w:rPr>
        <w:t xml:space="preserve">are intended only to assist the parties in determining and performing their obligations under this </w:t>
      </w:r>
      <w:r>
        <w:rPr>
          <w:rFonts w:ascii="Times New Roman" w:hAnsi="Times New Roman" w:cs="Times New Roman"/>
          <w:sz w:val="24"/>
          <w:szCs w:val="24"/>
        </w:rPr>
        <w:t>Agreement</w:t>
      </w:r>
      <w:r w:rsidRPr="00C24B62">
        <w:rPr>
          <w:rFonts w:ascii="Times New Roman" w:hAnsi="Times New Roman" w:cs="Times New Roman"/>
          <w:sz w:val="24"/>
          <w:szCs w:val="24"/>
        </w:rPr>
        <w:t>. The parties to this</w:t>
      </w:r>
      <w:r w:rsidRPr="00080456">
        <w:rPr>
          <w:rFonts w:ascii="Times New Roman" w:hAnsi="Times New Roman" w:cs="Times New Roman"/>
          <w:sz w:val="24"/>
          <w:szCs w:val="24"/>
        </w:rPr>
        <w:t xml:space="preserve"> </w:t>
      </w:r>
      <w:r>
        <w:rPr>
          <w:rFonts w:ascii="Times New Roman" w:hAnsi="Times New Roman" w:cs="Times New Roman"/>
          <w:sz w:val="24"/>
          <w:szCs w:val="24"/>
        </w:rPr>
        <w:t>Agreement</w:t>
      </w:r>
      <w:r w:rsidRPr="00C24B62">
        <w:rPr>
          <w:rFonts w:ascii="Times New Roman" w:hAnsi="Times New Roman" w:cs="Times New Roman"/>
          <w:sz w:val="24"/>
          <w:szCs w:val="24"/>
        </w:rPr>
        <w:t xml:space="preserve"> intend and expressly agree that only </w:t>
      </w:r>
      <w:r>
        <w:rPr>
          <w:rFonts w:ascii="Times New Roman" w:hAnsi="Times New Roman" w:cs="Times New Roman"/>
          <w:sz w:val="24"/>
          <w:szCs w:val="24"/>
        </w:rPr>
        <w:t xml:space="preserve">the </w:t>
      </w:r>
      <w:r w:rsidRPr="00C24B62">
        <w:rPr>
          <w:rFonts w:ascii="Times New Roman" w:hAnsi="Times New Roman" w:cs="Times New Roman"/>
          <w:sz w:val="24"/>
          <w:szCs w:val="24"/>
        </w:rPr>
        <w:t xml:space="preserve">parties to this </w:t>
      </w:r>
      <w:r>
        <w:rPr>
          <w:rFonts w:ascii="Times New Roman" w:hAnsi="Times New Roman" w:cs="Times New Roman"/>
          <w:sz w:val="24"/>
          <w:szCs w:val="24"/>
        </w:rPr>
        <w:t>Agreement</w:t>
      </w:r>
      <w:r w:rsidRPr="00C24B62">
        <w:rPr>
          <w:rFonts w:ascii="Times New Roman" w:hAnsi="Times New Roman" w:cs="Times New Roman"/>
          <w:sz w:val="24"/>
          <w:szCs w:val="24"/>
        </w:rPr>
        <w:t xml:space="preserve"> shall have any legal or equitable right to seek to enforce this </w:t>
      </w:r>
      <w:r>
        <w:rPr>
          <w:rFonts w:ascii="Times New Roman" w:hAnsi="Times New Roman" w:cs="Times New Roman"/>
          <w:sz w:val="24"/>
          <w:szCs w:val="24"/>
        </w:rPr>
        <w:t>Agreement</w:t>
      </w:r>
      <w:r w:rsidRPr="00C24B62">
        <w:rPr>
          <w:rFonts w:ascii="Times New Roman" w:hAnsi="Times New Roman" w:cs="Times New Roman"/>
          <w:sz w:val="24"/>
          <w:szCs w:val="24"/>
        </w:rPr>
        <w:t>, to seek any remedy arising out of a party</w:t>
      </w:r>
      <w:r>
        <w:rPr>
          <w:rFonts w:ascii="Times New Roman" w:hAnsi="Times New Roman" w:cs="Times New Roman"/>
          <w:sz w:val="24"/>
          <w:szCs w:val="24"/>
        </w:rPr>
        <w:t>’</w:t>
      </w:r>
      <w:r w:rsidRPr="00C24B62">
        <w:rPr>
          <w:rFonts w:ascii="Times New Roman" w:hAnsi="Times New Roman" w:cs="Times New Roman"/>
          <w:sz w:val="24"/>
          <w:szCs w:val="24"/>
        </w:rPr>
        <w:t xml:space="preserve">s performance or failure to perform any term or condition of this </w:t>
      </w:r>
      <w:r>
        <w:rPr>
          <w:rFonts w:ascii="Times New Roman" w:hAnsi="Times New Roman" w:cs="Times New Roman"/>
          <w:sz w:val="24"/>
          <w:szCs w:val="24"/>
        </w:rPr>
        <w:t>Agreement</w:t>
      </w:r>
      <w:r w:rsidRPr="00C24B62">
        <w:rPr>
          <w:rFonts w:ascii="Times New Roman" w:hAnsi="Times New Roman" w:cs="Times New Roman"/>
          <w:sz w:val="24"/>
          <w:szCs w:val="24"/>
        </w:rPr>
        <w:t xml:space="preserve">, or to bring an action for the breach of this </w:t>
      </w:r>
      <w:r>
        <w:rPr>
          <w:rFonts w:ascii="Times New Roman" w:hAnsi="Times New Roman" w:cs="Times New Roman"/>
          <w:sz w:val="24"/>
          <w:szCs w:val="24"/>
        </w:rPr>
        <w:t>Agreement</w:t>
      </w:r>
      <w:r w:rsidRPr="00C24B62">
        <w:rPr>
          <w:rFonts w:ascii="Times New Roman" w:hAnsi="Times New Roman" w:cs="Times New Roman"/>
          <w:sz w:val="24"/>
          <w:szCs w:val="24"/>
        </w:rPr>
        <w:t>.</w:t>
      </w:r>
    </w:p>
    <w:p w14:paraId="71E4BF87" w14:textId="419F39F6" w:rsidR="00431D22" w:rsidRPr="00C24B62" w:rsidRDefault="00431D22" w:rsidP="00E56670">
      <w:pPr>
        <w:pStyle w:val="ListParagraph"/>
        <w:numPr>
          <w:ilvl w:val="0"/>
          <w:numId w:val="7"/>
        </w:numPr>
        <w:spacing w:line="240" w:lineRule="auto"/>
        <w:ind w:left="1800"/>
        <w:rPr>
          <w:rFonts w:ascii="Times New Roman" w:hAnsi="Times New Roman" w:cs="Times New Roman"/>
          <w:b/>
          <w:sz w:val="24"/>
          <w:szCs w:val="24"/>
        </w:rPr>
      </w:pPr>
      <w:r>
        <w:rPr>
          <w:rFonts w:ascii="Times New Roman" w:hAnsi="Times New Roman" w:cs="Times New Roman"/>
          <w:b/>
          <w:sz w:val="24"/>
          <w:szCs w:val="24"/>
        </w:rPr>
        <w:t xml:space="preserve">Counterparts. </w:t>
      </w:r>
      <w:r>
        <w:rPr>
          <w:rFonts w:ascii="Times New Roman" w:hAnsi="Times New Roman" w:cs="Times New Roman"/>
          <w:bCs/>
          <w:sz w:val="24"/>
          <w:szCs w:val="24"/>
        </w:rPr>
        <w:t xml:space="preserve">This Agreement may be executed in counterparts, each of which shall be deemed an original and all of which shall constitute one and the same instrument. </w:t>
      </w:r>
    </w:p>
    <w:p w14:paraId="104F78D5" w14:textId="3762D582" w:rsidR="00080456" w:rsidRPr="00E56670" w:rsidRDefault="00080456" w:rsidP="00E56670">
      <w:pPr>
        <w:pStyle w:val="ListParagraph"/>
        <w:numPr>
          <w:ilvl w:val="0"/>
          <w:numId w:val="7"/>
        </w:numPr>
        <w:spacing w:line="240" w:lineRule="auto"/>
        <w:ind w:left="1800"/>
        <w:rPr>
          <w:rFonts w:ascii="Times New Roman" w:hAnsi="Times New Roman" w:cs="Times New Roman"/>
          <w:b/>
          <w:sz w:val="24"/>
          <w:szCs w:val="24"/>
        </w:rPr>
      </w:pPr>
      <w:r w:rsidRPr="00C24B62">
        <w:rPr>
          <w:rFonts w:ascii="Times New Roman" w:hAnsi="Times New Roman" w:cs="Times New Roman"/>
          <w:b/>
          <w:sz w:val="24"/>
          <w:szCs w:val="24"/>
        </w:rPr>
        <w:t>Signatures.</w:t>
      </w:r>
      <w:r w:rsidRPr="00C24B62">
        <w:rPr>
          <w:rFonts w:ascii="Times New Roman" w:hAnsi="Times New Roman" w:cs="Times New Roman"/>
          <w:bCs/>
          <w:sz w:val="24"/>
          <w:szCs w:val="24"/>
        </w:rPr>
        <w:t xml:space="preserve"> In witness whereof, the parties to this </w:t>
      </w:r>
      <w:r>
        <w:rPr>
          <w:rFonts w:ascii="Times New Roman" w:hAnsi="Times New Roman" w:cs="Times New Roman"/>
          <w:sz w:val="24"/>
          <w:szCs w:val="24"/>
        </w:rPr>
        <w:t>Agreement</w:t>
      </w:r>
      <w:r w:rsidR="00AB182D">
        <w:rPr>
          <w:rFonts w:ascii="Times New Roman" w:hAnsi="Times New Roman" w:cs="Times New Roman"/>
          <w:sz w:val="24"/>
          <w:szCs w:val="24"/>
        </w:rPr>
        <w:t>,</w:t>
      </w:r>
      <w:r w:rsidRPr="005277D3">
        <w:rPr>
          <w:rFonts w:ascii="Times New Roman" w:hAnsi="Times New Roman" w:cs="Times New Roman"/>
          <w:sz w:val="24"/>
          <w:szCs w:val="24"/>
        </w:rPr>
        <w:t xml:space="preserve"> </w:t>
      </w:r>
      <w:r w:rsidRPr="00C24B62">
        <w:rPr>
          <w:rFonts w:ascii="Times New Roman" w:hAnsi="Times New Roman" w:cs="Times New Roman"/>
          <w:bCs/>
          <w:sz w:val="24"/>
          <w:szCs w:val="24"/>
        </w:rPr>
        <w:t>through their duly authorized representatives</w:t>
      </w:r>
      <w:r w:rsidR="00AB182D">
        <w:rPr>
          <w:rFonts w:ascii="Times New Roman" w:hAnsi="Times New Roman" w:cs="Times New Roman"/>
          <w:bCs/>
          <w:sz w:val="24"/>
          <w:szCs w:val="24"/>
        </w:rPr>
        <w:t>,</w:t>
      </w:r>
      <w:r w:rsidRPr="00C24B62">
        <w:rPr>
          <w:rFonts w:ascii="Times New Roman" w:hAnsi="Times New Roman" w:cs="Times New Roman"/>
          <w:bCs/>
          <w:sz w:val="24"/>
          <w:szCs w:val="24"/>
        </w:rPr>
        <w:t xml:space="preserve"> have executed this </w:t>
      </w:r>
      <w:r>
        <w:rPr>
          <w:rFonts w:ascii="Times New Roman" w:hAnsi="Times New Roman" w:cs="Times New Roman"/>
          <w:sz w:val="24"/>
          <w:szCs w:val="24"/>
        </w:rPr>
        <w:t>Agreement</w:t>
      </w:r>
      <w:r w:rsidRPr="00C24B62">
        <w:rPr>
          <w:rFonts w:ascii="Times New Roman" w:hAnsi="Times New Roman" w:cs="Times New Roman"/>
          <w:bCs/>
          <w:sz w:val="24"/>
          <w:szCs w:val="24"/>
        </w:rPr>
        <w:t xml:space="preserve"> on the days and dates set out below and certify that they have read, understood, and agreed to the terms and conditions of this </w:t>
      </w:r>
      <w:r>
        <w:rPr>
          <w:rFonts w:ascii="Times New Roman" w:hAnsi="Times New Roman" w:cs="Times New Roman"/>
          <w:sz w:val="24"/>
          <w:szCs w:val="24"/>
        </w:rPr>
        <w:t>Agreement</w:t>
      </w:r>
      <w:r w:rsidRPr="005277D3">
        <w:rPr>
          <w:rFonts w:ascii="Times New Roman" w:hAnsi="Times New Roman" w:cs="Times New Roman"/>
          <w:sz w:val="24"/>
          <w:szCs w:val="24"/>
        </w:rPr>
        <w:t xml:space="preserve"> </w:t>
      </w:r>
      <w:r w:rsidRPr="00C24B62">
        <w:rPr>
          <w:rFonts w:ascii="Times New Roman" w:hAnsi="Times New Roman" w:cs="Times New Roman"/>
          <w:bCs/>
          <w:sz w:val="24"/>
          <w:szCs w:val="24"/>
        </w:rPr>
        <w:t xml:space="preserve">as set forth herein. </w:t>
      </w:r>
    </w:p>
    <w:p w14:paraId="172F03B2" w14:textId="77777777" w:rsidR="00C06ABC" w:rsidRDefault="00C06ABC" w:rsidP="00E56670">
      <w:pPr>
        <w:spacing w:after="0"/>
        <w:ind w:firstLine="720"/>
        <w:rPr>
          <w:rFonts w:ascii="Times New Roman" w:hAnsi="Times New Roman" w:cs="Times New Roman"/>
          <w:bCs/>
          <w:sz w:val="24"/>
          <w:szCs w:val="24"/>
        </w:rPr>
      </w:pPr>
    </w:p>
    <w:p w14:paraId="5CACC584" w14:textId="5E6A0640" w:rsidR="00080456" w:rsidRDefault="00080456" w:rsidP="00703FD4">
      <w:pPr>
        <w:spacing w:after="0"/>
        <w:ind w:firstLine="720"/>
        <w:rPr>
          <w:rFonts w:ascii="Times New Roman" w:hAnsi="Times New Roman" w:cs="Times New Roman"/>
          <w:bCs/>
          <w:sz w:val="24"/>
          <w:szCs w:val="24"/>
        </w:rPr>
      </w:pPr>
      <w:r w:rsidRPr="00932A27">
        <w:rPr>
          <w:rFonts w:ascii="Times New Roman" w:hAnsi="Times New Roman" w:cs="Times New Roman"/>
          <w:bCs/>
          <w:sz w:val="24"/>
          <w:szCs w:val="24"/>
        </w:rPr>
        <w:t xml:space="preserve">The effective date of this </w:t>
      </w:r>
      <w:r>
        <w:rPr>
          <w:rFonts w:ascii="Times New Roman" w:hAnsi="Times New Roman" w:cs="Times New Roman"/>
          <w:sz w:val="24"/>
          <w:szCs w:val="24"/>
        </w:rPr>
        <w:t>Agreement</w:t>
      </w:r>
      <w:r w:rsidRPr="00932A27">
        <w:rPr>
          <w:rFonts w:ascii="Times New Roman" w:hAnsi="Times New Roman" w:cs="Times New Roman"/>
          <w:bCs/>
          <w:sz w:val="24"/>
          <w:szCs w:val="24"/>
        </w:rPr>
        <w:t xml:space="preserve"> is the date of the signature last affixed to this page</w:t>
      </w:r>
      <w:r w:rsidR="00703FD4">
        <w:rPr>
          <w:rFonts w:ascii="Times New Roman" w:hAnsi="Times New Roman" w:cs="Times New Roman"/>
          <w:bCs/>
          <w:sz w:val="24"/>
          <w:szCs w:val="24"/>
        </w:rPr>
        <w:t>.</w:t>
      </w:r>
    </w:p>
    <w:p w14:paraId="2BAC645F" w14:textId="77777777" w:rsidR="00703FD4" w:rsidRPr="00703FD4" w:rsidRDefault="00703FD4" w:rsidP="00703FD4">
      <w:pPr>
        <w:spacing w:after="0"/>
        <w:ind w:firstLine="720"/>
        <w:rPr>
          <w:rFonts w:ascii="Times New Roman" w:hAnsi="Times New Roman" w:cs="Times New Roman"/>
          <w:sz w:val="24"/>
          <w:szCs w:val="24"/>
        </w:rPr>
      </w:pPr>
    </w:p>
    <w:p w14:paraId="6B224CDD" w14:textId="7AD67C6E" w:rsidR="00080456" w:rsidRPr="00F0392F" w:rsidRDefault="00080456" w:rsidP="00B45C48">
      <w:pPr>
        <w:spacing w:after="0" w:line="240" w:lineRule="auto"/>
        <w:ind w:firstLine="720"/>
        <w:contextualSpacing/>
        <w:rPr>
          <w:rFonts w:ascii="Times New Roman" w:eastAsia="Times New Roman" w:hAnsi="Times New Roman" w:cs="Times New Roman"/>
          <w:sz w:val="24"/>
          <w:szCs w:val="24"/>
        </w:rPr>
      </w:pPr>
      <w:r w:rsidRPr="00F0392F">
        <w:rPr>
          <w:rFonts w:ascii="Times New Roman" w:eastAsia="Times New Roman" w:hAnsi="Times New Roman" w:cs="Times New Roman"/>
          <w:sz w:val="24"/>
          <w:szCs w:val="24"/>
        </w:rPr>
        <w:lastRenderedPageBreak/>
        <w:t xml:space="preserve">WHEREFORE, the parties hereto cause this </w:t>
      </w:r>
      <w:r w:rsidR="00B45C48">
        <w:rPr>
          <w:rFonts w:ascii="Times New Roman" w:eastAsia="Times New Roman" w:hAnsi="Times New Roman" w:cs="Times New Roman"/>
          <w:sz w:val="24"/>
          <w:szCs w:val="24"/>
        </w:rPr>
        <w:t xml:space="preserve">Intergovernmental Agreement </w:t>
      </w:r>
      <w:r w:rsidRPr="00F0392F">
        <w:rPr>
          <w:rFonts w:ascii="Times New Roman" w:eastAsia="Times New Roman" w:hAnsi="Times New Roman" w:cs="Times New Roman"/>
          <w:sz w:val="24"/>
          <w:szCs w:val="24"/>
        </w:rPr>
        <w:t>to be signed</w:t>
      </w:r>
      <w:r>
        <w:rPr>
          <w:rFonts w:ascii="Times New Roman" w:eastAsia="Times New Roman" w:hAnsi="Times New Roman" w:cs="Times New Roman"/>
          <w:sz w:val="24"/>
          <w:szCs w:val="24"/>
        </w:rPr>
        <w:t xml:space="preserve">, effective upon the last date below. </w:t>
      </w:r>
    </w:p>
    <w:p w14:paraId="1DEBBA6A" w14:textId="77777777" w:rsidR="00080456" w:rsidRDefault="00080456" w:rsidP="00080456">
      <w:pPr>
        <w:spacing w:line="240" w:lineRule="auto"/>
        <w:contextualSpacing/>
        <w:rPr>
          <w:rFonts w:ascii="Times New Roman" w:eastAsia="Times New Roman" w:hAnsi="Times New Roman" w:cs="Times New Roman"/>
          <w:sz w:val="24"/>
          <w:szCs w:val="24"/>
        </w:rPr>
      </w:pPr>
      <w:r w:rsidRPr="008B5BE2">
        <w:rPr>
          <w:rFonts w:ascii="Times New Roman" w:eastAsia="Times New Roman" w:hAnsi="Times New Roman" w:cs="Times New Roman"/>
          <w:sz w:val="24"/>
          <w:szCs w:val="24"/>
        </w:rPr>
        <w:t xml:space="preserve"> </w:t>
      </w:r>
    </w:p>
    <w:p w14:paraId="775B3F5C" w14:textId="77777777" w:rsidR="00080456" w:rsidRDefault="00080456" w:rsidP="00080456">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MACON-BIBB COUNTY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BIBB COUNTY SCHOOL DISTRICT</w:t>
      </w:r>
    </w:p>
    <w:p w14:paraId="029A97E0" w14:textId="77777777" w:rsidR="00080456" w:rsidRPr="008B5BE2" w:rsidRDefault="00080456" w:rsidP="00080456">
      <w:pPr>
        <w:spacing w:line="240" w:lineRule="auto"/>
        <w:contextualSpacing/>
        <w:rPr>
          <w:rFonts w:ascii="Times New Roman" w:eastAsia="Times New Roman" w:hAnsi="Times New Roman" w:cs="Times New Roman"/>
          <w:sz w:val="24"/>
          <w:szCs w:val="24"/>
        </w:rPr>
      </w:pPr>
    </w:p>
    <w:p w14:paraId="7FC10BC4" w14:textId="6F728362" w:rsidR="00080456" w:rsidRDefault="00080456" w:rsidP="00080456">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r w:rsidRPr="008B5BE2">
        <w:rPr>
          <w:rFonts w:ascii="Times New Roman" w:eastAsia="Times New Roman" w:hAnsi="Times New Roman" w:cs="Times New Roman"/>
          <w:sz w:val="24"/>
          <w:szCs w:val="24"/>
        </w:rPr>
        <w:t xml:space="preserve">_______________________________ </w:t>
      </w:r>
      <w:r w:rsidRPr="008B5BE2">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w:t>
      </w:r>
      <w:r w:rsidRPr="008B5BE2">
        <w:rPr>
          <w:rFonts w:ascii="Times New Roman" w:eastAsia="Times New Roman" w:hAnsi="Times New Roman" w:cs="Times New Roman"/>
          <w:sz w:val="24"/>
          <w:szCs w:val="24"/>
        </w:rPr>
        <w:t xml:space="preserve"> ____________________________________ </w:t>
      </w:r>
      <w:r>
        <w:rPr>
          <w:rFonts w:ascii="Times New Roman" w:eastAsia="Times New Roman" w:hAnsi="Times New Roman" w:cs="Times New Roman"/>
          <w:sz w:val="24"/>
          <w:szCs w:val="24"/>
        </w:rPr>
        <w:t>Lester Miller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Dr. Dan A. Sims</w:t>
      </w:r>
    </w:p>
    <w:p w14:paraId="2BED6288" w14:textId="38A83C63" w:rsidR="00080456" w:rsidRPr="008B5BE2" w:rsidRDefault="00080456" w:rsidP="00080456">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Mayor, Macon-Bibb County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Superintendent, Bibb County School District</w:t>
      </w:r>
      <w:r w:rsidRPr="008B5BE2">
        <w:rPr>
          <w:rFonts w:ascii="Times New Roman" w:eastAsia="Times New Roman" w:hAnsi="Times New Roman" w:cs="Times New Roman"/>
          <w:sz w:val="24"/>
          <w:szCs w:val="24"/>
        </w:rPr>
        <w:t xml:space="preserve"> </w:t>
      </w:r>
    </w:p>
    <w:p w14:paraId="4CE9BD6B" w14:textId="77777777" w:rsidR="00080456" w:rsidRDefault="00080456" w:rsidP="00080456">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r>
        <w:rPr>
          <w:rFonts w:ascii="Times New Roman" w:eastAsia="Times New Roman" w:hAnsi="Times New Roman" w:cs="Times New Roman"/>
          <w:sz w:val="24"/>
          <w:szCs w:val="24"/>
        </w:rPr>
        <w:tab/>
        <w:t xml:space="preserve">___________________________           Date: _________________________________   </w:t>
      </w:r>
    </w:p>
    <w:p w14:paraId="3E148CAF" w14:textId="77777777" w:rsidR="00080456" w:rsidRDefault="00080456" w:rsidP="00080456"/>
    <w:p w14:paraId="0C73F369" w14:textId="77777777" w:rsidR="00080456" w:rsidRPr="00A6293F" w:rsidRDefault="00080456" w:rsidP="00137D1B">
      <w:pPr>
        <w:spacing w:line="240" w:lineRule="auto"/>
        <w:contextualSpacing/>
        <w:rPr>
          <w:rFonts w:ascii="Times New Roman" w:hAnsi="Times New Roman" w:cs="Times New Roman"/>
          <w:caps/>
          <w:sz w:val="24"/>
          <w:szCs w:val="24"/>
        </w:rPr>
      </w:pPr>
    </w:p>
    <w:sectPr w:rsidR="00080456" w:rsidRPr="00A6293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461C" w14:textId="77777777" w:rsidR="00E56670" w:rsidRDefault="00E56670" w:rsidP="00E56670">
      <w:pPr>
        <w:spacing w:after="0" w:line="240" w:lineRule="auto"/>
      </w:pPr>
      <w:r>
        <w:separator/>
      </w:r>
    </w:p>
  </w:endnote>
  <w:endnote w:type="continuationSeparator" w:id="0">
    <w:p w14:paraId="469F8903" w14:textId="77777777" w:rsidR="00E56670" w:rsidRDefault="00E56670" w:rsidP="00E56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3629517"/>
      <w:docPartObj>
        <w:docPartGallery w:val="Page Numbers (Bottom of Page)"/>
        <w:docPartUnique/>
      </w:docPartObj>
    </w:sdtPr>
    <w:sdtEndPr/>
    <w:sdtContent>
      <w:sdt>
        <w:sdtPr>
          <w:id w:val="1728636285"/>
          <w:docPartObj>
            <w:docPartGallery w:val="Page Numbers (Top of Page)"/>
            <w:docPartUnique/>
          </w:docPartObj>
        </w:sdtPr>
        <w:sdtEndPr/>
        <w:sdtContent>
          <w:p w14:paraId="2BDA7BA6" w14:textId="2DB08686" w:rsidR="00E56670" w:rsidRDefault="00E56670">
            <w:pPr>
              <w:pStyle w:val="Footer"/>
              <w:jc w:val="center"/>
            </w:pPr>
            <w:r w:rsidRPr="00E56670">
              <w:rPr>
                <w:rFonts w:ascii="Times New Roman" w:hAnsi="Times New Roman" w:cs="Times New Roman"/>
              </w:rPr>
              <w:t xml:space="preserve">Page </w:t>
            </w:r>
            <w:r w:rsidRPr="00E56670">
              <w:rPr>
                <w:rFonts w:ascii="Times New Roman" w:hAnsi="Times New Roman" w:cs="Times New Roman"/>
                <w:sz w:val="24"/>
                <w:szCs w:val="24"/>
              </w:rPr>
              <w:fldChar w:fldCharType="begin"/>
            </w:r>
            <w:r w:rsidRPr="00E56670">
              <w:rPr>
                <w:rFonts w:ascii="Times New Roman" w:hAnsi="Times New Roman" w:cs="Times New Roman"/>
              </w:rPr>
              <w:instrText xml:space="preserve"> PAGE </w:instrText>
            </w:r>
            <w:r w:rsidRPr="00E56670">
              <w:rPr>
                <w:rFonts w:ascii="Times New Roman" w:hAnsi="Times New Roman" w:cs="Times New Roman"/>
                <w:sz w:val="24"/>
                <w:szCs w:val="24"/>
              </w:rPr>
              <w:fldChar w:fldCharType="separate"/>
            </w:r>
            <w:r w:rsidRPr="00E56670">
              <w:rPr>
                <w:rFonts w:ascii="Times New Roman" w:hAnsi="Times New Roman" w:cs="Times New Roman"/>
                <w:noProof/>
              </w:rPr>
              <w:t>2</w:t>
            </w:r>
            <w:r w:rsidRPr="00E56670">
              <w:rPr>
                <w:rFonts w:ascii="Times New Roman" w:hAnsi="Times New Roman" w:cs="Times New Roman"/>
                <w:sz w:val="24"/>
                <w:szCs w:val="24"/>
              </w:rPr>
              <w:fldChar w:fldCharType="end"/>
            </w:r>
            <w:r w:rsidRPr="00E56670">
              <w:rPr>
                <w:rFonts w:ascii="Times New Roman" w:hAnsi="Times New Roman" w:cs="Times New Roman"/>
              </w:rPr>
              <w:t xml:space="preserve"> of </w:t>
            </w:r>
            <w:r w:rsidRPr="00E56670">
              <w:rPr>
                <w:rFonts w:ascii="Times New Roman" w:hAnsi="Times New Roman" w:cs="Times New Roman"/>
                <w:sz w:val="24"/>
                <w:szCs w:val="24"/>
              </w:rPr>
              <w:fldChar w:fldCharType="begin"/>
            </w:r>
            <w:r w:rsidRPr="00E56670">
              <w:rPr>
                <w:rFonts w:ascii="Times New Roman" w:hAnsi="Times New Roman" w:cs="Times New Roman"/>
              </w:rPr>
              <w:instrText xml:space="preserve"> NUMPAGES  </w:instrText>
            </w:r>
            <w:r w:rsidRPr="00E56670">
              <w:rPr>
                <w:rFonts w:ascii="Times New Roman" w:hAnsi="Times New Roman" w:cs="Times New Roman"/>
                <w:sz w:val="24"/>
                <w:szCs w:val="24"/>
              </w:rPr>
              <w:fldChar w:fldCharType="separate"/>
            </w:r>
            <w:r w:rsidRPr="00E56670">
              <w:rPr>
                <w:rFonts w:ascii="Times New Roman" w:hAnsi="Times New Roman" w:cs="Times New Roman"/>
                <w:noProof/>
              </w:rPr>
              <w:t>2</w:t>
            </w:r>
            <w:r w:rsidRPr="00E56670">
              <w:rPr>
                <w:rFonts w:ascii="Times New Roman" w:hAnsi="Times New Roman" w:cs="Times New Roman"/>
                <w:sz w:val="24"/>
                <w:szCs w:val="24"/>
              </w:rPr>
              <w:fldChar w:fldCharType="end"/>
            </w:r>
          </w:p>
        </w:sdtContent>
      </w:sdt>
    </w:sdtContent>
  </w:sdt>
  <w:p w14:paraId="2F6156C0" w14:textId="77777777" w:rsidR="00E56670" w:rsidRDefault="00E56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83382" w14:textId="77777777" w:rsidR="00E56670" w:rsidRDefault="00E56670" w:rsidP="00E56670">
      <w:pPr>
        <w:spacing w:after="0" w:line="240" w:lineRule="auto"/>
      </w:pPr>
      <w:r>
        <w:separator/>
      </w:r>
    </w:p>
  </w:footnote>
  <w:footnote w:type="continuationSeparator" w:id="0">
    <w:p w14:paraId="16954688" w14:textId="77777777" w:rsidR="00E56670" w:rsidRDefault="00E56670" w:rsidP="00E566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806D0" w14:textId="259FB010" w:rsidR="00DE0A06" w:rsidRDefault="00DE0A06">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27A60"/>
    <w:multiLevelType w:val="multilevel"/>
    <w:tmpl w:val="3B7A3554"/>
    <w:lvl w:ilvl="0">
      <w:start w:val="1"/>
      <w:numFmt w:val="decimal"/>
      <w:lvlText w:val="%1."/>
      <w:lvlJc w:val="left"/>
      <w:pPr>
        <w:tabs>
          <w:tab w:val="left" w:pos="1260"/>
        </w:tabs>
      </w:pPr>
      <w:rPr>
        <w:rFonts w:ascii="Times New Roman" w:eastAsia="Times New Roman" w:hAnsi="Times New Roman"/>
        <w:b/>
        <w:color w:val="000000"/>
        <w:spacing w:val="-4"/>
        <w:w w:val="100"/>
        <w:sz w:val="24"/>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A179C4"/>
    <w:multiLevelType w:val="hybridMultilevel"/>
    <w:tmpl w:val="9664E894"/>
    <w:lvl w:ilvl="0" w:tplc="FBF0C12E">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57D53"/>
    <w:multiLevelType w:val="hybridMultilevel"/>
    <w:tmpl w:val="4B3EFC44"/>
    <w:lvl w:ilvl="0" w:tplc="8CD2FE0A">
      <w:start w:val="1"/>
      <w:numFmt w:val="lowerLetter"/>
      <w:lvlText w:val="%1."/>
      <w:lvlJc w:val="left"/>
      <w:pPr>
        <w:ind w:left="1800" w:hanging="36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E8E0808"/>
    <w:multiLevelType w:val="hybridMultilevel"/>
    <w:tmpl w:val="355C51CE"/>
    <w:lvl w:ilvl="0" w:tplc="AC9C8D54">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9E46BC"/>
    <w:multiLevelType w:val="hybridMultilevel"/>
    <w:tmpl w:val="BAEC674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15:restartNumberingAfterBreak="0">
    <w:nsid w:val="5B3C5257"/>
    <w:multiLevelType w:val="hybridMultilevel"/>
    <w:tmpl w:val="1B447FFE"/>
    <w:lvl w:ilvl="0" w:tplc="AC9C8D54">
      <w:start w:val="6"/>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B8758A9"/>
    <w:multiLevelType w:val="hybridMultilevel"/>
    <w:tmpl w:val="79AC406E"/>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BE73D29"/>
    <w:multiLevelType w:val="hybridMultilevel"/>
    <w:tmpl w:val="3EF0E140"/>
    <w:lvl w:ilvl="0" w:tplc="E3945D4A">
      <w:start w:val="1"/>
      <w:numFmt w:val="lowerLetter"/>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2B7642"/>
    <w:multiLevelType w:val="multilevel"/>
    <w:tmpl w:val="41C697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09728E9"/>
    <w:multiLevelType w:val="hybridMultilevel"/>
    <w:tmpl w:val="750A74C6"/>
    <w:lvl w:ilvl="0" w:tplc="70B415EA">
      <w:start w:val="1"/>
      <w:numFmt w:val="low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8E42107"/>
    <w:multiLevelType w:val="hybridMultilevel"/>
    <w:tmpl w:val="A80690EC"/>
    <w:lvl w:ilvl="0" w:tplc="3738A71E">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7B7E5CC6"/>
    <w:multiLevelType w:val="multilevel"/>
    <w:tmpl w:val="886C2D02"/>
    <w:lvl w:ilvl="0">
      <w:start w:val="1"/>
      <w:numFmt w:val="lowerRoman"/>
      <w:lvlText w:val="%1."/>
      <w:lvlJc w:val="left"/>
      <w:pPr>
        <w:tabs>
          <w:tab w:val="left" w:pos="432"/>
        </w:tabs>
      </w:pPr>
      <w:rPr>
        <w:rFonts w:ascii="Times New Roman" w:eastAsia="Times New Roman" w:hAnsi="Times New Roman"/>
        <w:color w:val="000000"/>
        <w:spacing w:val="-4"/>
        <w:w w:val="100"/>
        <w:sz w:val="25"/>
        <w:vertAlign w:val="baseline"/>
        <w:lang w:val="en-US"/>
      </w:rPr>
    </w:lvl>
    <w:lvl w:ilvl="1">
      <w:start w:val="1"/>
      <w:numFmt w:val="decimal"/>
      <w:lvlText w:val="%2."/>
      <w:lvlJc w:val="left"/>
      <w:pPr>
        <w:ind w:left="36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50994003">
    <w:abstractNumId w:val="6"/>
  </w:num>
  <w:num w:numId="2" w16cid:durableId="1432820793">
    <w:abstractNumId w:val="11"/>
  </w:num>
  <w:num w:numId="3" w16cid:durableId="2031031652">
    <w:abstractNumId w:val="4"/>
  </w:num>
  <w:num w:numId="4" w16cid:durableId="1608080378">
    <w:abstractNumId w:val="0"/>
  </w:num>
  <w:num w:numId="5" w16cid:durableId="1192651941">
    <w:abstractNumId w:val="9"/>
  </w:num>
  <w:num w:numId="6" w16cid:durableId="2046519207">
    <w:abstractNumId w:val="2"/>
  </w:num>
  <w:num w:numId="7" w16cid:durableId="1902867787">
    <w:abstractNumId w:val="7"/>
  </w:num>
  <w:num w:numId="8" w16cid:durableId="1613316223">
    <w:abstractNumId w:val="10"/>
  </w:num>
  <w:num w:numId="9" w16cid:durableId="2463808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1372851">
    <w:abstractNumId w:val="1"/>
  </w:num>
  <w:num w:numId="11" w16cid:durableId="712576642">
    <w:abstractNumId w:val="3"/>
  </w:num>
  <w:num w:numId="12" w16cid:durableId="20893004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93F"/>
    <w:rsid w:val="00080456"/>
    <w:rsid w:val="000F6223"/>
    <w:rsid w:val="00137D1B"/>
    <w:rsid w:val="002A05FA"/>
    <w:rsid w:val="00431D22"/>
    <w:rsid w:val="005129DE"/>
    <w:rsid w:val="0053518A"/>
    <w:rsid w:val="00604977"/>
    <w:rsid w:val="006F384A"/>
    <w:rsid w:val="00703FD4"/>
    <w:rsid w:val="0080687B"/>
    <w:rsid w:val="008620BB"/>
    <w:rsid w:val="008977A5"/>
    <w:rsid w:val="009447F0"/>
    <w:rsid w:val="009C07BE"/>
    <w:rsid w:val="009C5913"/>
    <w:rsid w:val="00A07465"/>
    <w:rsid w:val="00A41D06"/>
    <w:rsid w:val="00A6293F"/>
    <w:rsid w:val="00AB182D"/>
    <w:rsid w:val="00B02A3A"/>
    <w:rsid w:val="00B45C48"/>
    <w:rsid w:val="00C0270B"/>
    <w:rsid w:val="00C06ABC"/>
    <w:rsid w:val="00C42E63"/>
    <w:rsid w:val="00DE0A06"/>
    <w:rsid w:val="00E16A32"/>
    <w:rsid w:val="00E22703"/>
    <w:rsid w:val="00E56670"/>
    <w:rsid w:val="00F45223"/>
    <w:rsid w:val="00F53808"/>
    <w:rsid w:val="00FB1602"/>
    <w:rsid w:val="00FC1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8C756"/>
  <w15:chartTrackingRefBased/>
  <w15:docId w15:val="{809FE3CD-6EC5-464C-867C-92150FAB8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D1B"/>
    <w:pPr>
      <w:ind w:left="720"/>
      <w:contextualSpacing/>
    </w:pPr>
  </w:style>
  <w:style w:type="character" w:styleId="CommentReference">
    <w:name w:val="annotation reference"/>
    <w:basedOn w:val="DefaultParagraphFont"/>
    <w:uiPriority w:val="99"/>
    <w:semiHidden/>
    <w:unhideWhenUsed/>
    <w:rsid w:val="00E22703"/>
    <w:rPr>
      <w:sz w:val="16"/>
      <w:szCs w:val="16"/>
    </w:rPr>
  </w:style>
  <w:style w:type="paragraph" w:styleId="CommentText">
    <w:name w:val="annotation text"/>
    <w:basedOn w:val="Normal"/>
    <w:link w:val="CommentTextChar"/>
    <w:uiPriority w:val="99"/>
    <w:unhideWhenUsed/>
    <w:rsid w:val="00E22703"/>
    <w:pPr>
      <w:spacing w:line="240" w:lineRule="auto"/>
    </w:pPr>
    <w:rPr>
      <w:sz w:val="20"/>
      <w:szCs w:val="20"/>
    </w:rPr>
  </w:style>
  <w:style w:type="character" w:customStyle="1" w:styleId="CommentTextChar">
    <w:name w:val="Comment Text Char"/>
    <w:basedOn w:val="DefaultParagraphFont"/>
    <w:link w:val="CommentText"/>
    <w:uiPriority w:val="99"/>
    <w:rsid w:val="00E22703"/>
    <w:rPr>
      <w:sz w:val="20"/>
      <w:szCs w:val="20"/>
    </w:rPr>
  </w:style>
  <w:style w:type="paragraph" w:styleId="CommentSubject">
    <w:name w:val="annotation subject"/>
    <w:basedOn w:val="CommentText"/>
    <w:next w:val="CommentText"/>
    <w:link w:val="CommentSubjectChar"/>
    <w:uiPriority w:val="99"/>
    <w:semiHidden/>
    <w:unhideWhenUsed/>
    <w:rsid w:val="00E22703"/>
    <w:rPr>
      <w:b/>
      <w:bCs/>
    </w:rPr>
  </w:style>
  <w:style w:type="character" w:customStyle="1" w:styleId="CommentSubjectChar">
    <w:name w:val="Comment Subject Char"/>
    <w:basedOn w:val="CommentTextChar"/>
    <w:link w:val="CommentSubject"/>
    <w:uiPriority w:val="99"/>
    <w:semiHidden/>
    <w:rsid w:val="00E22703"/>
    <w:rPr>
      <w:b/>
      <w:bCs/>
      <w:sz w:val="20"/>
      <w:szCs w:val="20"/>
    </w:rPr>
  </w:style>
  <w:style w:type="paragraph" w:styleId="Header">
    <w:name w:val="header"/>
    <w:basedOn w:val="Normal"/>
    <w:link w:val="HeaderChar"/>
    <w:uiPriority w:val="99"/>
    <w:unhideWhenUsed/>
    <w:rsid w:val="00E56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670"/>
  </w:style>
  <w:style w:type="paragraph" w:styleId="Footer">
    <w:name w:val="footer"/>
    <w:basedOn w:val="Normal"/>
    <w:link w:val="FooterChar"/>
    <w:uiPriority w:val="99"/>
    <w:unhideWhenUsed/>
    <w:rsid w:val="00E56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670"/>
  </w:style>
  <w:style w:type="paragraph" w:customStyle="1" w:styleId="xmsolistparagraph">
    <w:name w:val="x_msolistparagraph"/>
    <w:basedOn w:val="Normal"/>
    <w:rsid w:val="00FC1D56"/>
    <w:pPr>
      <w:spacing w:after="0" w:line="240" w:lineRule="auto"/>
      <w:ind w:left="720"/>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08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E0766-3BBD-4E3F-A41A-20E9EC156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Canon</dc:creator>
  <cp:keywords/>
  <dc:description/>
  <cp:lastModifiedBy>Bailey, Daphne</cp:lastModifiedBy>
  <cp:revision>2</cp:revision>
  <cp:lastPrinted>2023-08-16T15:51:00Z</cp:lastPrinted>
  <dcterms:created xsi:type="dcterms:W3CDTF">2023-08-17T22:23:00Z</dcterms:created>
  <dcterms:modified xsi:type="dcterms:W3CDTF">2023-08-17T22:23:00Z</dcterms:modified>
</cp:coreProperties>
</file>