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D3EA" w14:textId="77777777" w:rsidR="005B0DDD" w:rsidRDefault="005B0DDD" w:rsidP="005B0DDD">
      <w:pPr>
        <w:pStyle w:val="paragraph"/>
        <w:spacing w:before="0" w:beforeAutospacing="0" w:after="0" w:afterAutospacing="0"/>
        <w:ind w:left="630" w:right="630"/>
        <w:textAlignment w:val="baseline"/>
        <w:rPr>
          <w:rStyle w:val="eop"/>
          <w:rFonts w:ascii="Arial" w:hAnsi="Arial" w:cs="Arial"/>
          <w:sz w:val="22"/>
          <w:szCs w:val="22"/>
        </w:rPr>
      </w:pPr>
      <w:r>
        <w:rPr>
          <w:rStyle w:val="normaltextrun"/>
          <w:rFonts w:ascii="Arial" w:hAnsi="Arial" w:cs="Arial"/>
          <w:b/>
          <w:bCs/>
          <w:sz w:val="22"/>
          <w:szCs w:val="22"/>
        </w:rPr>
        <w:t>Title: Leveraging Carrier's Partnership in a Cooperative Agreement for HVAC Procurement</w:t>
      </w:r>
      <w:r>
        <w:rPr>
          <w:rStyle w:val="eop"/>
          <w:rFonts w:ascii="Arial" w:hAnsi="Arial" w:cs="Arial"/>
          <w:sz w:val="22"/>
          <w:szCs w:val="22"/>
        </w:rPr>
        <w:t> </w:t>
      </w:r>
    </w:p>
    <w:p w14:paraId="5AFAEDFE" w14:textId="77777777" w:rsidR="00CD0435" w:rsidRDefault="00CD0435" w:rsidP="005B0DDD">
      <w:pPr>
        <w:pStyle w:val="paragraph"/>
        <w:spacing w:before="0" w:beforeAutospacing="0" w:after="0" w:afterAutospacing="0"/>
        <w:ind w:left="630" w:right="630"/>
        <w:textAlignment w:val="baseline"/>
        <w:rPr>
          <w:rFonts w:ascii="Segoe UI" w:hAnsi="Segoe UI" w:cs="Segoe UI"/>
          <w:sz w:val="18"/>
          <w:szCs w:val="18"/>
        </w:rPr>
      </w:pPr>
    </w:p>
    <w:p w14:paraId="765DA8C6" w14:textId="77777777" w:rsidR="005B0DDD" w:rsidRDefault="005B0DDD" w:rsidP="005B0DDD">
      <w:pPr>
        <w:pStyle w:val="paragraph"/>
        <w:spacing w:before="0" w:beforeAutospacing="0" w:after="0" w:afterAutospacing="0"/>
        <w:ind w:left="630" w:right="630"/>
        <w:textAlignment w:val="baseline"/>
        <w:rPr>
          <w:rStyle w:val="eop"/>
          <w:rFonts w:ascii="Arial" w:hAnsi="Arial" w:cs="Arial"/>
          <w:sz w:val="22"/>
          <w:szCs w:val="22"/>
        </w:rPr>
      </w:pPr>
      <w:r>
        <w:rPr>
          <w:rStyle w:val="normaltextrun"/>
          <w:rFonts w:ascii="Arial" w:hAnsi="Arial" w:cs="Arial"/>
          <w:b/>
          <w:bCs/>
          <w:sz w:val="22"/>
          <w:szCs w:val="22"/>
        </w:rPr>
        <w:t>Executive Summary: This business case advocates entering a cooperative agreement with Carrier Corporation to procure HVAC equipment.</w:t>
      </w:r>
      <w:r>
        <w:rPr>
          <w:rStyle w:val="normaltextrun"/>
          <w:rFonts w:ascii="Arial" w:hAnsi="Arial" w:cs="Arial"/>
          <w:sz w:val="22"/>
          <w:szCs w:val="22"/>
        </w:rPr>
        <w:t xml:space="preserve"> The school district currently relies on Carrier for approximately 60% of its HVAC units, including critical chillers valued at $60,000 each. With immediate equipment needs exceeding the $100,000 spend limit, a cooperative agreement with Carrier ensures the integrity of existing units while efficiently meeting current and future procurement requirements.</w:t>
      </w:r>
      <w:r>
        <w:rPr>
          <w:rStyle w:val="eop"/>
          <w:rFonts w:ascii="Arial" w:hAnsi="Arial" w:cs="Arial"/>
          <w:sz w:val="22"/>
          <w:szCs w:val="22"/>
        </w:rPr>
        <w:t> </w:t>
      </w:r>
    </w:p>
    <w:p w14:paraId="12E98BEE" w14:textId="77777777" w:rsidR="00CD0435" w:rsidRDefault="00CD0435" w:rsidP="005B0DDD">
      <w:pPr>
        <w:pStyle w:val="paragraph"/>
        <w:spacing w:before="0" w:beforeAutospacing="0" w:after="0" w:afterAutospacing="0"/>
        <w:ind w:left="630" w:right="630"/>
        <w:textAlignment w:val="baseline"/>
        <w:rPr>
          <w:rFonts w:ascii="Segoe UI" w:hAnsi="Segoe UI" w:cs="Segoe UI"/>
          <w:sz w:val="18"/>
          <w:szCs w:val="18"/>
        </w:rPr>
      </w:pPr>
    </w:p>
    <w:p w14:paraId="02209C02" w14:textId="77777777" w:rsidR="005B0DDD" w:rsidRDefault="005B0DDD" w:rsidP="005B0DDD">
      <w:pPr>
        <w:pStyle w:val="paragraph"/>
        <w:spacing w:before="0" w:beforeAutospacing="0" w:after="0" w:afterAutospacing="0"/>
        <w:ind w:left="630" w:right="630"/>
        <w:textAlignment w:val="baseline"/>
        <w:rPr>
          <w:rStyle w:val="eop"/>
          <w:rFonts w:ascii="Arial" w:hAnsi="Arial" w:cs="Arial"/>
          <w:sz w:val="22"/>
          <w:szCs w:val="22"/>
        </w:rPr>
      </w:pPr>
      <w:r>
        <w:rPr>
          <w:rStyle w:val="normaltextrun"/>
          <w:rFonts w:ascii="Arial" w:hAnsi="Arial" w:cs="Arial"/>
          <w:b/>
          <w:bCs/>
          <w:sz w:val="22"/>
          <w:szCs w:val="22"/>
        </w:rPr>
        <w:t>Background:</w:t>
      </w:r>
      <w:r>
        <w:rPr>
          <w:rStyle w:val="normaltextrun"/>
          <w:rFonts w:ascii="Arial" w:hAnsi="Arial" w:cs="Arial"/>
          <w:sz w:val="22"/>
          <w:szCs w:val="22"/>
        </w:rPr>
        <w:t xml:space="preserve"> The school district's HVAC infrastructure plays a vital role in maintaining comfortable and healthy indoor environments for students and staff. With a significant portion of the HVAC equipment sourced from Carrier, the district has a vested interest in preserving the integrity of its existing units while addressing immediate procurement needs within budgetary constraints.</w:t>
      </w:r>
      <w:r>
        <w:rPr>
          <w:rStyle w:val="eop"/>
          <w:rFonts w:ascii="Arial" w:hAnsi="Arial" w:cs="Arial"/>
          <w:sz w:val="22"/>
          <w:szCs w:val="22"/>
        </w:rPr>
        <w:t> </w:t>
      </w:r>
    </w:p>
    <w:p w14:paraId="220106B5" w14:textId="77777777" w:rsidR="00CD0435" w:rsidRDefault="00CD0435" w:rsidP="005B0DDD">
      <w:pPr>
        <w:pStyle w:val="paragraph"/>
        <w:spacing w:before="0" w:beforeAutospacing="0" w:after="0" w:afterAutospacing="0"/>
        <w:ind w:left="630" w:right="630"/>
        <w:textAlignment w:val="baseline"/>
        <w:rPr>
          <w:rFonts w:ascii="Segoe UI" w:hAnsi="Segoe UI" w:cs="Segoe UI"/>
          <w:sz w:val="18"/>
          <w:szCs w:val="18"/>
        </w:rPr>
      </w:pPr>
    </w:p>
    <w:p w14:paraId="380DB7BE" w14:textId="77777777" w:rsidR="005B0DDD" w:rsidRDefault="005B0DDD" w:rsidP="005B0DDD">
      <w:pPr>
        <w:pStyle w:val="paragraph"/>
        <w:spacing w:before="0" w:beforeAutospacing="0" w:after="0" w:afterAutospacing="0"/>
        <w:ind w:left="630" w:right="630"/>
        <w:textAlignment w:val="baseline"/>
        <w:rPr>
          <w:rStyle w:val="eop"/>
          <w:rFonts w:ascii="Arial" w:hAnsi="Arial" w:cs="Arial"/>
          <w:sz w:val="22"/>
          <w:szCs w:val="22"/>
        </w:rPr>
      </w:pPr>
      <w:r>
        <w:rPr>
          <w:rStyle w:val="normaltextrun"/>
          <w:rFonts w:ascii="Arial" w:hAnsi="Arial" w:cs="Arial"/>
          <w:b/>
          <w:bCs/>
          <w:sz w:val="22"/>
          <w:szCs w:val="22"/>
        </w:rPr>
        <w:t>Problem Statement:</w:t>
      </w:r>
      <w:r>
        <w:rPr>
          <w:rStyle w:val="normaltextrun"/>
          <w:rFonts w:ascii="Arial" w:hAnsi="Arial" w:cs="Arial"/>
          <w:sz w:val="22"/>
          <w:szCs w:val="22"/>
        </w:rPr>
        <w:t xml:space="preserve"> The need for immediate HVAC equipment procurement, including critical components such as chillers, presents a financial challenge for the school district. With each chiller costing $60,000, the district's current spending limit of $100,000 per purchase is insufficient to meet these needs without compromising the integrity of existing units or exceeding budgetary constraints.</w:t>
      </w:r>
      <w:r>
        <w:rPr>
          <w:rStyle w:val="eop"/>
          <w:rFonts w:ascii="Arial" w:hAnsi="Arial" w:cs="Arial"/>
          <w:sz w:val="22"/>
          <w:szCs w:val="22"/>
        </w:rPr>
        <w:t> </w:t>
      </w:r>
    </w:p>
    <w:p w14:paraId="54C6D04E" w14:textId="77777777" w:rsidR="00CD0435" w:rsidRDefault="00CD0435" w:rsidP="005B0DDD">
      <w:pPr>
        <w:pStyle w:val="paragraph"/>
        <w:spacing w:before="0" w:beforeAutospacing="0" w:after="0" w:afterAutospacing="0"/>
        <w:ind w:left="630" w:right="630"/>
        <w:textAlignment w:val="baseline"/>
        <w:rPr>
          <w:rFonts w:ascii="Segoe UI" w:hAnsi="Segoe UI" w:cs="Segoe UI"/>
          <w:sz w:val="18"/>
          <w:szCs w:val="18"/>
        </w:rPr>
      </w:pPr>
    </w:p>
    <w:p w14:paraId="014EC4A7" w14:textId="77777777" w:rsidR="005B0DDD" w:rsidRDefault="005B0DDD" w:rsidP="005B0DDD">
      <w:pPr>
        <w:pStyle w:val="paragraph"/>
        <w:spacing w:before="0" w:beforeAutospacing="0" w:after="0" w:afterAutospacing="0"/>
        <w:ind w:left="630" w:right="630"/>
        <w:textAlignment w:val="baseline"/>
        <w:rPr>
          <w:rFonts w:ascii="Segoe UI" w:hAnsi="Segoe UI" w:cs="Segoe UI"/>
          <w:sz w:val="18"/>
          <w:szCs w:val="18"/>
        </w:rPr>
      </w:pPr>
      <w:r>
        <w:rPr>
          <w:rStyle w:val="normaltextrun"/>
          <w:rFonts w:ascii="Arial" w:hAnsi="Arial" w:cs="Arial"/>
          <w:b/>
          <w:bCs/>
          <w:sz w:val="22"/>
          <w:szCs w:val="22"/>
        </w:rPr>
        <w:t>Solution:</w:t>
      </w:r>
      <w:r>
        <w:rPr>
          <w:rStyle w:val="normaltextrun"/>
          <w:rFonts w:ascii="Arial" w:hAnsi="Arial" w:cs="Arial"/>
          <w:sz w:val="22"/>
          <w:szCs w:val="22"/>
        </w:rPr>
        <w:t xml:space="preserve"> Engaging in a cooperative agreement with Carrier offers a strategic solution to the district's procurement challenge:</w:t>
      </w:r>
      <w:r>
        <w:rPr>
          <w:rStyle w:val="eop"/>
          <w:rFonts w:ascii="Arial" w:hAnsi="Arial" w:cs="Arial"/>
          <w:sz w:val="22"/>
          <w:szCs w:val="22"/>
        </w:rPr>
        <w:t> </w:t>
      </w:r>
    </w:p>
    <w:p w14:paraId="45DAEFDE" w14:textId="77777777" w:rsidR="005B0DDD" w:rsidRDefault="005B0DDD" w:rsidP="005B0DDD">
      <w:pPr>
        <w:pStyle w:val="paragraph"/>
        <w:numPr>
          <w:ilvl w:val="0"/>
          <w:numId w:val="19"/>
        </w:numPr>
        <w:spacing w:before="0" w:beforeAutospacing="0" w:after="0" w:afterAutospacing="0"/>
        <w:ind w:left="990" w:firstLine="0"/>
        <w:textAlignment w:val="baseline"/>
        <w:rPr>
          <w:rFonts w:ascii="Arial" w:hAnsi="Arial" w:cs="Arial"/>
          <w:sz w:val="22"/>
          <w:szCs w:val="22"/>
        </w:rPr>
      </w:pPr>
      <w:r>
        <w:rPr>
          <w:rStyle w:val="normaltextrun"/>
          <w:rFonts w:ascii="Arial" w:hAnsi="Arial" w:cs="Arial"/>
          <w:b/>
          <w:bCs/>
          <w:sz w:val="22"/>
          <w:szCs w:val="22"/>
        </w:rPr>
        <w:t>Preservation of Existing Units:</w:t>
      </w:r>
      <w:r>
        <w:rPr>
          <w:rStyle w:val="normaltextrun"/>
          <w:rFonts w:ascii="Arial" w:hAnsi="Arial" w:cs="Arial"/>
          <w:sz w:val="22"/>
          <w:szCs w:val="22"/>
        </w:rPr>
        <w:t xml:space="preserve"> A cooperative agreement with Carrier ensures the compatibility and integrity of the district's existing HVAC units, minimizing the risk of operational disruptions and costly retrofits.</w:t>
      </w:r>
      <w:r>
        <w:rPr>
          <w:rStyle w:val="eop"/>
          <w:rFonts w:ascii="Arial" w:hAnsi="Arial" w:cs="Arial"/>
          <w:sz w:val="22"/>
          <w:szCs w:val="22"/>
        </w:rPr>
        <w:t> </w:t>
      </w:r>
    </w:p>
    <w:p w14:paraId="7B30F023" w14:textId="1C659236" w:rsidR="005B0DDD" w:rsidRDefault="005B0DDD" w:rsidP="005B0DDD">
      <w:pPr>
        <w:pStyle w:val="paragraph"/>
        <w:numPr>
          <w:ilvl w:val="0"/>
          <w:numId w:val="19"/>
        </w:numPr>
        <w:spacing w:before="0" w:beforeAutospacing="0" w:after="0" w:afterAutospacing="0"/>
        <w:ind w:left="990" w:firstLine="0"/>
        <w:textAlignment w:val="baseline"/>
        <w:rPr>
          <w:rFonts w:ascii="Arial" w:hAnsi="Arial" w:cs="Arial"/>
          <w:sz w:val="22"/>
          <w:szCs w:val="22"/>
        </w:rPr>
      </w:pPr>
      <w:r>
        <w:rPr>
          <w:rStyle w:val="normaltextrun"/>
          <w:rFonts w:ascii="Arial" w:hAnsi="Arial" w:cs="Arial"/>
          <w:b/>
          <w:bCs/>
          <w:sz w:val="22"/>
          <w:szCs w:val="22"/>
        </w:rPr>
        <w:t>Cost Efficiency:</w:t>
      </w:r>
      <w:r>
        <w:rPr>
          <w:rStyle w:val="normaltextrun"/>
          <w:rFonts w:ascii="Arial" w:hAnsi="Arial" w:cs="Arial"/>
          <w:sz w:val="22"/>
          <w:szCs w:val="22"/>
        </w:rPr>
        <w:t xml:space="preserve"> By leveraging Carrier's expertise and economies of scale, the district can procure HVAC equipment </w:t>
      </w:r>
      <w:r w:rsidR="00CD0435">
        <w:rPr>
          <w:rStyle w:val="normaltextrun"/>
          <w:rFonts w:ascii="Arial" w:hAnsi="Arial" w:cs="Arial"/>
          <w:sz w:val="22"/>
          <w:szCs w:val="22"/>
        </w:rPr>
        <w:t>competitively</w:t>
      </w:r>
      <w:r>
        <w:rPr>
          <w:rStyle w:val="normaltextrun"/>
          <w:rFonts w:ascii="Arial" w:hAnsi="Arial" w:cs="Arial"/>
          <w:sz w:val="22"/>
          <w:szCs w:val="22"/>
        </w:rPr>
        <w:t>, potentially reducing overall procurement costs.</w:t>
      </w:r>
      <w:r>
        <w:rPr>
          <w:rStyle w:val="eop"/>
          <w:rFonts w:ascii="Arial" w:hAnsi="Arial" w:cs="Arial"/>
          <w:sz w:val="22"/>
          <w:szCs w:val="22"/>
        </w:rPr>
        <w:t> </w:t>
      </w:r>
    </w:p>
    <w:p w14:paraId="1F7967E0" w14:textId="77777777" w:rsidR="005B0DDD" w:rsidRDefault="005B0DDD" w:rsidP="005B0DDD">
      <w:pPr>
        <w:pStyle w:val="paragraph"/>
        <w:numPr>
          <w:ilvl w:val="0"/>
          <w:numId w:val="19"/>
        </w:numPr>
        <w:spacing w:before="0" w:beforeAutospacing="0" w:after="0" w:afterAutospacing="0"/>
        <w:ind w:left="990" w:firstLine="0"/>
        <w:textAlignment w:val="baseline"/>
        <w:rPr>
          <w:rFonts w:ascii="Arial" w:hAnsi="Arial" w:cs="Arial"/>
          <w:sz w:val="22"/>
          <w:szCs w:val="22"/>
        </w:rPr>
      </w:pPr>
      <w:r>
        <w:rPr>
          <w:rStyle w:val="normaltextrun"/>
          <w:rFonts w:ascii="Arial" w:hAnsi="Arial" w:cs="Arial"/>
          <w:b/>
          <w:bCs/>
          <w:sz w:val="22"/>
          <w:szCs w:val="22"/>
        </w:rPr>
        <w:t>Budget Compliance:</w:t>
      </w:r>
      <w:r>
        <w:rPr>
          <w:rStyle w:val="normaltextrun"/>
          <w:rFonts w:ascii="Arial" w:hAnsi="Arial" w:cs="Arial"/>
          <w:sz w:val="22"/>
          <w:szCs w:val="22"/>
        </w:rPr>
        <w:t xml:space="preserve"> The cooperative agreement allows the district to consolidate procurement efforts, ensuring that purchases remain within budgetary limits while meeting immediate equipment needs.</w:t>
      </w:r>
      <w:r>
        <w:rPr>
          <w:rStyle w:val="eop"/>
          <w:rFonts w:ascii="Arial" w:hAnsi="Arial" w:cs="Arial"/>
          <w:sz w:val="22"/>
          <w:szCs w:val="22"/>
        </w:rPr>
        <w:t> </w:t>
      </w:r>
    </w:p>
    <w:p w14:paraId="0F92CB47" w14:textId="0CA5576A" w:rsidR="005B0DDD" w:rsidRDefault="005B0DDD" w:rsidP="005B0DDD">
      <w:pPr>
        <w:pStyle w:val="paragraph"/>
        <w:numPr>
          <w:ilvl w:val="0"/>
          <w:numId w:val="19"/>
        </w:numPr>
        <w:spacing w:before="0" w:beforeAutospacing="0" w:after="0" w:afterAutospacing="0"/>
        <w:ind w:left="990" w:firstLine="0"/>
        <w:textAlignment w:val="baseline"/>
        <w:rPr>
          <w:rFonts w:ascii="Arial" w:hAnsi="Arial" w:cs="Arial"/>
          <w:sz w:val="22"/>
          <w:szCs w:val="22"/>
        </w:rPr>
      </w:pPr>
      <w:r>
        <w:rPr>
          <w:rStyle w:val="normaltextrun"/>
          <w:rFonts w:ascii="Arial" w:hAnsi="Arial" w:cs="Arial"/>
          <w:b/>
          <w:bCs/>
          <w:sz w:val="22"/>
          <w:szCs w:val="22"/>
        </w:rPr>
        <w:t>Compliance and Warranty:</w:t>
      </w:r>
      <w:r>
        <w:rPr>
          <w:rStyle w:val="normaltextrun"/>
          <w:rFonts w:ascii="Arial" w:hAnsi="Arial" w:cs="Arial"/>
          <w:sz w:val="22"/>
          <w:szCs w:val="22"/>
        </w:rPr>
        <w:t xml:space="preserve"> Carrier offers comprehensive warranties on </w:t>
      </w:r>
      <w:r w:rsidR="00CD0435">
        <w:rPr>
          <w:rStyle w:val="normaltextrun"/>
          <w:rFonts w:ascii="Arial" w:hAnsi="Arial" w:cs="Arial"/>
          <w:sz w:val="22"/>
          <w:szCs w:val="22"/>
        </w:rPr>
        <w:t>its equipment, providing peace of mind and protection against unforeseen failures or malfunctions. In conclusion, the district's reliance on Carrier equipment, coupled with the advantages of cost savings, compatibility, efficiency, and warranty support, makes a compelling case for utilizing Carrier in a coop agreement</w:t>
      </w:r>
      <w:r>
        <w:rPr>
          <w:rStyle w:val="normaltextrun"/>
          <w:rFonts w:ascii="Arial" w:hAnsi="Arial" w:cs="Arial"/>
          <w:sz w:val="22"/>
          <w:szCs w:val="22"/>
        </w:rPr>
        <w:t xml:space="preserve"> for the procurement of HVAC equipment. This strategic decision </w:t>
      </w:r>
      <w:r w:rsidR="00CD0435">
        <w:rPr>
          <w:rStyle w:val="normaltextrun"/>
          <w:rFonts w:ascii="Arial" w:hAnsi="Arial" w:cs="Arial"/>
          <w:sz w:val="22"/>
          <w:szCs w:val="22"/>
        </w:rPr>
        <w:t>aligns with the district's existing infrastructure and</w:t>
      </w:r>
      <w:r>
        <w:rPr>
          <w:rStyle w:val="normaltextrun"/>
          <w:rFonts w:ascii="Arial" w:hAnsi="Arial" w:cs="Arial"/>
          <w:sz w:val="22"/>
          <w:szCs w:val="22"/>
        </w:rPr>
        <w:t xml:space="preserve"> ensures the best value for future investments in HVAC systems.</w:t>
      </w:r>
      <w:r>
        <w:rPr>
          <w:rStyle w:val="eop"/>
          <w:rFonts w:ascii="Arial" w:hAnsi="Arial" w:cs="Arial"/>
          <w:sz w:val="22"/>
          <w:szCs w:val="22"/>
        </w:rPr>
        <w:t> </w:t>
      </w:r>
    </w:p>
    <w:p w14:paraId="0D8D208A" w14:textId="77777777" w:rsidR="005B0DDD" w:rsidRDefault="005B0DDD" w:rsidP="005B0DDD">
      <w:pPr>
        <w:pStyle w:val="paragraph"/>
        <w:numPr>
          <w:ilvl w:val="0"/>
          <w:numId w:val="19"/>
        </w:numPr>
        <w:spacing w:before="0" w:beforeAutospacing="0" w:after="0" w:afterAutospacing="0"/>
        <w:ind w:left="990" w:firstLine="0"/>
        <w:textAlignment w:val="baseline"/>
        <w:rPr>
          <w:rFonts w:ascii="Arial" w:hAnsi="Arial" w:cs="Arial"/>
          <w:sz w:val="22"/>
          <w:szCs w:val="22"/>
        </w:rPr>
      </w:pPr>
      <w:r>
        <w:rPr>
          <w:rStyle w:val="normaltextrun"/>
          <w:rFonts w:ascii="Arial" w:hAnsi="Arial" w:cs="Arial"/>
          <w:b/>
          <w:bCs/>
          <w:sz w:val="22"/>
          <w:szCs w:val="22"/>
        </w:rPr>
        <w:t>Streamlined Procurement:</w:t>
      </w:r>
      <w:r>
        <w:rPr>
          <w:rStyle w:val="normaltextrun"/>
          <w:rFonts w:ascii="Arial" w:hAnsi="Arial" w:cs="Arial"/>
          <w:sz w:val="22"/>
          <w:szCs w:val="22"/>
        </w:rPr>
        <w:t xml:space="preserve"> Through a cooperative agreement, the district can streamline the procurement process, reducing administrative burden and lead times associated with individual purchases.</w:t>
      </w:r>
      <w:r>
        <w:rPr>
          <w:rStyle w:val="eop"/>
          <w:rFonts w:ascii="Arial" w:hAnsi="Arial" w:cs="Arial"/>
          <w:sz w:val="22"/>
          <w:szCs w:val="22"/>
        </w:rPr>
        <w:t> </w:t>
      </w:r>
    </w:p>
    <w:p w14:paraId="7A25F504" w14:textId="77777777" w:rsidR="005B0DDD" w:rsidRDefault="005B0DDD" w:rsidP="005B0DDD">
      <w:pPr>
        <w:pStyle w:val="paragraph"/>
        <w:numPr>
          <w:ilvl w:val="0"/>
          <w:numId w:val="19"/>
        </w:numPr>
        <w:spacing w:before="0" w:beforeAutospacing="0" w:after="0" w:afterAutospacing="0"/>
        <w:ind w:left="990" w:firstLine="0"/>
        <w:textAlignment w:val="baseline"/>
        <w:rPr>
          <w:rFonts w:ascii="Arial" w:hAnsi="Arial" w:cs="Arial"/>
          <w:sz w:val="22"/>
          <w:szCs w:val="22"/>
        </w:rPr>
      </w:pPr>
      <w:r>
        <w:rPr>
          <w:rStyle w:val="normaltextrun"/>
          <w:rFonts w:ascii="Arial" w:hAnsi="Arial" w:cs="Arial"/>
          <w:b/>
          <w:bCs/>
          <w:sz w:val="22"/>
          <w:szCs w:val="22"/>
        </w:rPr>
        <w:t>Long-Term Partnership:</w:t>
      </w:r>
      <w:r>
        <w:rPr>
          <w:rStyle w:val="normaltextrun"/>
          <w:rFonts w:ascii="Arial" w:hAnsi="Arial" w:cs="Arial"/>
          <w:sz w:val="22"/>
          <w:szCs w:val="22"/>
        </w:rPr>
        <w:t xml:space="preserve"> Establishing a formal agreement with Carrier fosters a long-term partnership, providing access to ongoing support, maintenance, and future upgrades.</w:t>
      </w:r>
      <w:r>
        <w:rPr>
          <w:rStyle w:val="eop"/>
          <w:rFonts w:ascii="Arial" w:hAnsi="Arial" w:cs="Arial"/>
          <w:sz w:val="22"/>
          <w:szCs w:val="22"/>
        </w:rPr>
        <w:t> </w:t>
      </w:r>
    </w:p>
    <w:p w14:paraId="1D35A513" w14:textId="77777777" w:rsidR="005B0DDD" w:rsidRDefault="005B0DDD" w:rsidP="005B0DDD">
      <w:pPr>
        <w:pStyle w:val="paragraph"/>
        <w:spacing w:before="0" w:beforeAutospacing="0" w:after="0" w:afterAutospacing="0"/>
        <w:ind w:left="630" w:right="630"/>
        <w:textAlignment w:val="baseline"/>
        <w:rPr>
          <w:rFonts w:ascii="Segoe UI" w:hAnsi="Segoe UI" w:cs="Segoe UI"/>
          <w:sz w:val="18"/>
          <w:szCs w:val="18"/>
        </w:rPr>
      </w:pPr>
      <w:r>
        <w:rPr>
          <w:rStyle w:val="normaltextrun"/>
          <w:rFonts w:ascii="Arial" w:hAnsi="Arial" w:cs="Arial"/>
          <w:b/>
          <w:bCs/>
          <w:sz w:val="22"/>
          <w:szCs w:val="22"/>
        </w:rPr>
        <w:t>Financial Analysis:</w:t>
      </w:r>
      <w:r>
        <w:rPr>
          <w:rStyle w:val="normaltextrun"/>
          <w:rFonts w:ascii="Arial" w:hAnsi="Arial" w:cs="Arial"/>
          <w:sz w:val="22"/>
          <w:szCs w:val="22"/>
        </w:rPr>
        <w:t xml:space="preserve"> A comparative analysis of individual procurement versus cooperative agreement procurement demonstrates potential cost savings and budgetary compliance benefits. Factoring in negotiated pricing, streamlined procurement processes, and the </w:t>
      </w:r>
      <w:r>
        <w:rPr>
          <w:rStyle w:val="normaltextrun"/>
          <w:rFonts w:ascii="Arial" w:hAnsi="Arial" w:cs="Arial"/>
          <w:sz w:val="22"/>
          <w:szCs w:val="22"/>
        </w:rPr>
        <w:lastRenderedPageBreak/>
        <w:t>preservation of existing units, the cooperative agreement with Carrier emerges as a financially prudent choice for the school district.</w:t>
      </w:r>
      <w:r>
        <w:rPr>
          <w:rStyle w:val="eop"/>
          <w:rFonts w:ascii="Arial" w:hAnsi="Arial" w:cs="Arial"/>
          <w:sz w:val="22"/>
          <w:szCs w:val="22"/>
        </w:rPr>
        <w:t> </w:t>
      </w:r>
    </w:p>
    <w:p w14:paraId="2E0A7EE1" w14:textId="77777777" w:rsidR="005B0DDD" w:rsidRDefault="005B0DDD" w:rsidP="005B0DDD">
      <w:pPr>
        <w:pStyle w:val="paragraph"/>
        <w:spacing w:before="0" w:beforeAutospacing="0" w:after="0" w:afterAutospacing="0"/>
        <w:ind w:left="630" w:right="630"/>
        <w:textAlignment w:val="baseline"/>
        <w:rPr>
          <w:rFonts w:ascii="Segoe UI" w:hAnsi="Segoe UI" w:cs="Segoe UI"/>
          <w:sz w:val="18"/>
          <w:szCs w:val="18"/>
        </w:rPr>
      </w:pPr>
      <w:r>
        <w:rPr>
          <w:rStyle w:val="eop"/>
          <w:rFonts w:ascii="Arial" w:hAnsi="Arial" w:cs="Arial"/>
          <w:sz w:val="22"/>
          <w:szCs w:val="22"/>
        </w:rPr>
        <w:t> </w:t>
      </w:r>
    </w:p>
    <w:p w14:paraId="2D9D170E" w14:textId="738C41C7" w:rsidR="000477BA" w:rsidRPr="001A465E" w:rsidRDefault="005B0DDD" w:rsidP="001A465E">
      <w:pPr>
        <w:pStyle w:val="paragraph"/>
        <w:spacing w:before="0" w:beforeAutospacing="0" w:after="0" w:afterAutospacing="0"/>
        <w:ind w:left="630" w:right="630"/>
        <w:textAlignment w:val="baseline"/>
        <w:rPr>
          <w:rStyle w:val="normaltextrun"/>
          <w:rFonts w:ascii="Segoe UI" w:hAnsi="Segoe UI" w:cs="Segoe UI"/>
          <w:sz w:val="18"/>
          <w:szCs w:val="18"/>
        </w:rPr>
      </w:pPr>
      <w:r>
        <w:rPr>
          <w:rStyle w:val="normaltextrun"/>
          <w:rFonts w:ascii="Arial" w:hAnsi="Arial" w:cs="Arial"/>
          <w:sz w:val="22"/>
          <w:szCs w:val="22"/>
        </w:rPr>
        <w:t>This business case highlights the strategic advantage of leveraging Carrier as a partner in a cooperative agreement for HVAC procurement, considering the school district's reliance on Carrier equipment and immediate procurement needs. Let me know if you need further details or modifications!</w:t>
      </w:r>
      <w:r>
        <w:rPr>
          <w:rStyle w:val="eop"/>
          <w:rFonts w:ascii="Arial" w:hAnsi="Arial" w:cs="Arial"/>
          <w:sz w:val="22"/>
          <w:szCs w:val="22"/>
        </w:rPr>
        <w:t> </w:t>
      </w:r>
    </w:p>
    <w:p w14:paraId="6A045120" w14:textId="77777777" w:rsidR="00C5663D" w:rsidRDefault="00C5663D" w:rsidP="00C5663D">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D0D0D"/>
        </w:rPr>
        <w:t> </w:t>
      </w:r>
    </w:p>
    <w:p w14:paraId="42A93A67" w14:textId="77777777" w:rsidR="00C5663D" w:rsidRDefault="00C5663D" w:rsidP="00C5663D">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D0D0D"/>
        </w:rPr>
        <w:t> </w:t>
      </w:r>
    </w:p>
    <w:p w14:paraId="7F0408EE" w14:textId="66C45E8F" w:rsidR="00403C0D" w:rsidRDefault="001A465E" w:rsidP="00C5663D">
      <w:pPr>
        <w:pStyle w:val="paragraph"/>
        <w:spacing w:before="0" w:beforeAutospacing="0" w:after="0" w:afterAutospacing="0"/>
        <w:textAlignment w:val="baseline"/>
        <w:rPr>
          <w:rStyle w:val="normaltextrun"/>
          <w:rFonts w:ascii="Lucida Handwriting" w:hAnsi="Lucida Handwriting" w:cs="Segoe UI"/>
          <w:b/>
          <w:bCs/>
          <w:i/>
          <w:iCs/>
          <w:color w:val="757B80"/>
          <w:sz w:val="28"/>
          <w:szCs w:val="28"/>
        </w:rPr>
      </w:pPr>
      <w:r>
        <w:rPr>
          <w:rStyle w:val="normaltextrun"/>
          <w:rFonts w:ascii="Lucida Handwriting" w:hAnsi="Lucida Handwriting" w:cs="Segoe UI"/>
          <w:b/>
          <w:bCs/>
          <w:i/>
          <w:iCs/>
          <w:noProof/>
          <w:color w:val="757B80"/>
          <w:sz w:val="28"/>
          <w:szCs w:val="28"/>
        </w:rPr>
        <w:t xml:space="preserve"> </w:t>
      </w:r>
      <w:r w:rsidR="00403C0D" w:rsidRPr="00403C0D">
        <w:rPr>
          <w:rStyle w:val="normaltextrun"/>
          <w:rFonts w:ascii="Lucida Handwriting" w:hAnsi="Lucida Handwriting" w:cs="Segoe UI"/>
          <w:b/>
          <w:bCs/>
          <w:i/>
          <w:iCs/>
          <w:noProof/>
          <w:color w:val="757B80"/>
          <w:sz w:val="28"/>
          <w:szCs w:val="28"/>
        </w:rPr>
        <w:drawing>
          <wp:inline distT="0" distB="0" distL="0" distR="0" wp14:anchorId="7C7DE069" wp14:editId="041714DC">
            <wp:extent cx="223837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38375" cy="666750"/>
                    </a:xfrm>
                    <a:prstGeom prst="rect">
                      <a:avLst/>
                    </a:prstGeom>
                  </pic:spPr>
                </pic:pic>
              </a:graphicData>
            </a:graphic>
          </wp:inline>
        </w:drawing>
      </w:r>
    </w:p>
    <w:p w14:paraId="31995F08" w14:textId="66E1C9B5" w:rsidR="00C5663D" w:rsidRDefault="00C5663D" w:rsidP="00C566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HVAC Manager II</w:t>
      </w:r>
      <w:r>
        <w:rPr>
          <w:rStyle w:val="eop"/>
          <w:rFonts w:ascii="Calibri" w:hAnsi="Calibri" w:cs="Calibri"/>
          <w:color w:val="000000"/>
        </w:rPr>
        <w:t> </w:t>
      </w:r>
    </w:p>
    <w:p w14:paraId="63DF8C26" w14:textId="77777777" w:rsidR="00C5663D" w:rsidRDefault="00C5663D" w:rsidP="00C5663D">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27"/>
          <w:szCs w:val="27"/>
        </w:rPr>
        <w:t> </w:t>
      </w:r>
    </w:p>
    <w:p w14:paraId="710DC216" w14:textId="77777777" w:rsidR="00ED47FD" w:rsidRPr="00871A4F" w:rsidRDefault="00ED47FD" w:rsidP="00871A4F">
      <w:pPr>
        <w:rPr>
          <w:rFonts w:ascii="Times New Roman" w:hAnsi="Times New Roman" w:cs="Times New Roman"/>
          <w:b/>
          <w:iCs/>
          <w:sz w:val="32"/>
          <w:szCs w:val="32"/>
        </w:rPr>
      </w:pPr>
    </w:p>
    <w:sectPr w:rsidR="00ED47FD" w:rsidRPr="00871A4F" w:rsidSect="00490079">
      <w:headerReference w:type="even" r:id="rId12"/>
      <w:headerReference w:type="default" r:id="rId13"/>
      <w:headerReference w:type="first" r:id="rId14"/>
      <w:pgSz w:w="12240" w:h="15840"/>
      <w:pgMar w:top="1440" w:right="1008" w:bottom="1440" w:left="1008"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4F0F" w14:textId="77777777" w:rsidR="00A277B1" w:rsidRDefault="00A277B1" w:rsidP="00D42694">
      <w:r>
        <w:separator/>
      </w:r>
    </w:p>
  </w:endnote>
  <w:endnote w:type="continuationSeparator" w:id="0">
    <w:p w14:paraId="321AD4F7" w14:textId="77777777" w:rsidR="00A277B1" w:rsidRDefault="00A277B1" w:rsidP="00D4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42CE" w14:textId="77777777" w:rsidR="00A277B1" w:rsidRDefault="00A277B1" w:rsidP="00D42694">
      <w:r>
        <w:separator/>
      </w:r>
    </w:p>
  </w:footnote>
  <w:footnote w:type="continuationSeparator" w:id="0">
    <w:p w14:paraId="23981CC5" w14:textId="77777777" w:rsidR="00A277B1" w:rsidRDefault="00A277B1" w:rsidP="00D4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0D3D" w14:textId="6F47ECA3" w:rsidR="00D42694" w:rsidRDefault="0042495F">
    <w:pPr>
      <w:pStyle w:val="Header"/>
    </w:pPr>
    <w:r>
      <w:rPr>
        <w:noProof/>
      </w:rPr>
      <w:pict w14:anchorId="354E2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145" o:spid="_x0000_s1027" type="#_x0000_t75" alt="/Users/justinthomas/Documents/Departments/Communications/Branding/Co-Branding/Phase 2/August 2018/Department Co-Branding/Letterhead/Background PNG/Co-Branded Department Letterhead Background-01.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Co-Branded Department Letterhead Background-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D3A4" w14:textId="242EBDD8" w:rsidR="00962EA0" w:rsidRDefault="002C5D2B" w:rsidP="004D40CB">
    <w:r w:rsidRPr="00A81A4C">
      <w:rPr>
        <w:noProof/>
      </w:rPr>
      <w:drawing>
        <wp:anchor distT="0" distB="0" distL="114300" distR="114300" simplePos="0" relativeHeight="251668480" behindDoc="1" locked="0" layoutInCell="1" allowOverlap="1" wp14:anchorId="166F02F7" wp14:editId="2949A00B">
          <wp:simplePos x="0" y="0"/>
          <wp:positionH relativeFrom="margin">
            <wp:align>left</wp:align>
          </wp:positionH>
          <wp:positionV relativeFrom="page">
            <wp:posOffset>272955</wp:posOffset>
          </wp:positionV>
          <wp:extent cx="1540687" cy="941696"/>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CSD Full Color Logo.png"/>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540687" cy="941696"/>
                  </a:xfrm>
                  <a:prstGeom prst="rect">
                    <a:avLst/>
                  </a:prstGeom>
                </pic:spPr>
              </pic:pic>
            </a:graphicData>
          </a:graphic>
          <wp14:sizeRelH relativeFrom="margin">
            <wp14:pctWidth>0</wp14:pctWidth>
          </wp14:sizeRelH>
          <wp14:sizeRelV relativeFrom="margin">
            <wp14:pctHeight>0</wp14:pctHeight>
          </wp14:sizeRelV>
        </wp:anchor>
      </w:drawing>
    </w:r>
    <w:r w:rsidR="00962EA0">
      <w:t xml:space="preserve"> </w:t>
    </w:r>
  </w:p>
  <w:p w14:paraId="178B360F" w14:textId="77777777" w:rsidR="00962EA0" w:rsidRDefault="00962EA0" w:rsidP="004D40CB">
    <w:r>
      <w:t xml:space="preserve">                                                </w:t>
    </w:r>
  </w:p>
  <w:p w14:paraId="28E050FF" w14:textId="68A4BED1" w:rsidR="00962EA0" w:rsidRPr="00962EA0" w:rsidRDefault="00962EA0" w:rsidP="00962EA0">
    <w:pPr>
      <w:jc w:val="right"/>
      <w:rPr>
        <w:rFonts w:ascii="Calibri" w:eastAsia="Times New Roman" w:hAnsi="Calibri" w:cs="Times New Roman"/>
        <w:b/>
        <w:color w:val="201F1E"/>
        <w:sz w:val="32"/>
        <w:szCs w:val="32"/>
        <w:shd w:val="clear" w:color="auto" w:fill="FFFFFF"/>
      </w:rPr>
    </w:pPr>
    <w:r>
      <w:t xml:space="preserve">                                            </w:t>
    </w:r>
    <w:r w:rsidR="00E8206C" w:rsidRPr="00962EA0">
      <w:rPr>
        <w:noProof/>
        <w:color w:val="FF0000"/>
        <w:sz w:val="32"/>
        <w:szCs w:val="32"/>
      </w:rPr>
      <mc:AlternateContent>
        <mc:Choice Requires="wps">
          <w:drawing>
            <wp:anchor distT="0" distB="0" distL="114300" distR="114300" simplePos="0" relativeHeight="251671552" behindDoc="1" locked="0" layoutInCell="1" allowOverlap="1" wp14:anchorId="12F7048C" wp14:editId="06C1AC6B">
              <wp:simplePos x="0" y="0"/>
              <wp:positionH relativeFrom="margin">
                <wp:align>left</wp:align>
              </wp:positionH>
              <wp:positionV relativeFrom="paragraph">
                <wp:posOffset>280810</wp:posOffset>
              </wp:positionV>
              <wp:extent cx="6537960" cy="8313"/>
              <wp:effectExtent l="0" t="0" r="0" b="0"/>
              <wp:wrapNone/>
              <wp:docPr id="3" name="Rectangle 3"/>
              <wp:cNvGraphicFramePr/>
              <a:graphic xmlns:a="http://schemas.openxmlformats.org/drawingml/2006/main">
                <a:graphicData uri="http://schemas.microsoft.com/office/word/2010/wordprocessingShape">
                  <wps:wsp>
                    <wps:cNvSpPr/>
                    <wps:spPr>
                      <a:xfrm>
                        <a:off x="0" y="0"/>
                        <a:ext cx="6537960" cy="8313"/>
                      </a:xfrm>
                      <a:prstGeom prst="rect">
                        <a:avLst/>
                      </a:prstGeom>
                      <a:solidFill>
                        <a:srgbClr val="F6BE0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F818E" id="Rectangle 3" o:spid="_x0000_s1026" style="position:absolute;margin-left:0;margin-top:22.1pt;width:514.8pt;height:.6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" fillcolor="#f6be04" stroked="f" strokeweight="1pt">
              <w10:wrap anchorx="margin"/>
            </v:rect>
          </w:pict>
        </mc:Fallback>
      </mc:AlternateContent>
    </w:r>
    <w:r w:rsidR="006471E1" w:rsidRPr="006471E1">
      <w:rPr>
        <w:noProof/>
      </w:rPr>
      <w:t xml:space="preserve"> </w:t>
    </w:r>
    <w:r w:rsidR="006471E1">
      <w:rPr>
        <w:noProof/>
      </w:rPr>
      <w:drawing>
        <wp:inline distT="0" distB="0" distL="0" distR="0" wp14:anchorId="7D4EEC67" wp14:editId="57D02EEA">
          <wp:extent cx="2934189" cy="245744"/>
          <wp:effectExtent l="0" t="0" r="0" b="2540"/>
          <wp:docPr id="21" name="Picture 20" descr="Facilities and Operations Launches Text and Email as Options to Request  Service | Facilities and Operations"/>
          <wp:cNvGraphicFramePr/>
          <a:graphic xmlns:a="http://schemas.openxmlformats.org/drawingml/2006/main">
            <a:graphicData uri="http://schemas.openxmlformats.org/drawingml/2006/picture">
              <pic:pic xmlns:pic="http://schemas.openxmlformats.org/drawingml/2006/picture">
                <pic:nvPicPr>
                  <pic:cNvPr id="21" name="Picture 20" descr="Facilities and Operations Launches Text and Email as Options to Request  Service | Facilities and Operations"/>
                  <pic:cNvPicPr/>
                </pic:nvPicPr>
                <pic:blipFill rotWithShape="1">
                  <a:blip r:embed="rId2" cstate="print">
                    <a:extLst>
                      <a:ext uri="{28A0092B-C50C-407E-A947-70E740481C1C}">
                        <a14:useLocalDpi xmlns:a14="http://schemas.microsoft.com/office/drawing/2010/main" val="0"/>
                      </a:ext>
                    </a:extLst>
                  </a:blip>
                  <a:srcRect t="36909" b="14826"/>
                  <a:stretch/>
                </pic:blipFill>
                <pic:spPr bwMode="auto">
                  <a:xfrm>
                    <a:off x="0" y="0"/>
                    <a:ext cx="2934189" cy="245744"/>
                  </a:xfrm>
                  <a:prstGeom prst="rect">
                    <a:avLst/>
                  </a:prstGeom>
                  <a:noFill/>
                  <a:ln>
                    <a:noFill/>
                  </a:ln>
                  <a:extLst>
                    <a:ext uri="{53640926-AAD7-44D8-BBD7-CCE9431645EC}">
                      <a14:shadowObscured xmlns:a14="http://schemas.microsoft.com/office/drawing/2010/main"/>
                    </a:ext>
                  </a:extLst>
                </pic:spPr>
              </pic:pic>
            </a:graphicData>
          </a:graphic>
        </wp:inline>
      </w:drawing>
    </w:r>
    <w:r w:rsidR="00C02594">
      <w:rPr>
        <w:rFonts w:ascii="Calibri" w:eastAsia="Times New Roman" w:hAnsi="Calibri" w:cs="Times New Roman"/>
        <w:b/>
        <w:color w:val="201F1E"/>
        <w:sz w:val="32"/>
        <w:szCs w:val="32"/>
        <w:shd w:val="clear" w:color="auto" w:fill="FFFFFF"/>
      </w:rPr>
      <w:t xml:space="preserve"> </w:t>
    </w:r>
  </w:p>
  <w:p w14:paraId="228616B5" w14:textId="77777777" w:rsidR="00962EA0" w:rsidRPr="00962EA0" w:rsidRDefault="00962EA0" w:rsidP="004D40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139B" w14:textId="776D745C" w:rsidR="00D42694" w:rsidRDefault="0042495F">
    <w:pPr>
      <w:pStyle w:val="Header"/>
    </w:pPr>
    <w:r>
      <w:rPr>
        <w:noProof/>
      </w:rPr>
      <w:pict w14:anchorId="3D15D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144" o:spid="_x0000_s1025" type="#_x0000_t75" alt="/Users/justinthomas/Documents/Departments/Communications/Branding/Co-Branding/Phase 2/August 2018/Department Co-Branding/Letterhead/Background PNG/Co-Branded Department Letterhead Background-01.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Co-Branded Department Letterhead Background-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3068"/>
    <w:multiLevelType w:val="multilevel"/>
    <w:tmpl w:val="A2F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74A5D"/>
    <w:multiLevelType w:val="hybridMultilevel"/>
    <w:tmpl w:val="1EF295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1496"/>
    <w:multiLevelType w:val="hybridMultilevel"/>
    <w:tmpl w:val="CD805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F0164"/>
    <w:multiLevelType w:val="hybridMultilevel"/>
    <w:tmpl w:val="0156C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467AE"/>
    <w:multiLevelType w:val="multilevel"/>
    <w:tmpl w:val="AE96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B64E4"/>
    <w:multiLevelType w:val="hybridMultilevel"/>
    <w:tmpl w:val="95CC4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D1EB0"/>
    <w:multiLevelType w:val="hybridMultilevel"/>
    <w:tmpl w:val="F814B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804974"/>
    <w:multiLevelType w:val="hybridMultilevel"/>
    <w:tmpl w:val="74B4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20AF4"/>
    <w:multiLevelType w:val="multilevel"/>
    <w:tmpl w:val="D1DE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00628"/>
    <w:multiLevelType w:val="hybridMultilevel"/>
    <w:tmpl w:val="B08EA3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2D7684"/>
    <w:multiLevelType w:val="hybridMultilevel"/>
    <w:tmpl w:val="7D442568"/>
    <w:lvl w:ilvl="0" w:tplc="6BC270A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A27A3"/>
    <w:multiLevelType w:val="hybridMultilevel"/>
    <w:tmpl w:val="8AAC49D8"/>
    <w:lvl w:ilvl="0" w:tplc="784C899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1691D"/>
    <w:multiLevelType w:val="hybridMultilevel"/>
    <w:tmpl w:val="73785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AA55D2"/>
    <w:multiLevelType w:val="hybridMultilevel"/>
    <w:tmpl w:val="1DEA0F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55835"/>
    <w:multiLevelType w:val="hybridMultilevel"/>
    <w:tmpl w:val="5A4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71850"/>
    <w:multiLevelType w:val="multilevel"/>
    <w:tmpl w:val="E446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F7EB5"/>
    <w:multiLevelType w:val="hybridMultilevel"/>
    <w:tmpl w:val="F7F4DA3A"/>
    <w:lvl w:ilvl="0" w:tplc="24449AA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B2D77"/>
    <w:multiLevelType w:val="hybridMultilevel"/>
    <w:tmpl w:val="C240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F76AA"/>
    <w:multiLevelType w:val="hybridMultilevel"/>
    <w:tmpl w:val="3DC6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777999">
    <w:abstractNumId w:val="7"/>
  </w:num>
  <w:num w:numId="2" w16cid:durableId="1810201866">
    <w:abstractNumId w:val="12"/>
  </w:num>
  <w:num w:numId="3" w16cid:durableId="861749384">
    <w:abstractNumId w:val="3"/>
  </w:num>
  <w:num w:numId="4" w16cid:durableId="272329218">
    <w:abstractNumId w:val="17"/>
  </w:num>
  <w:num w:numId="5" w16cid:durableId="429401420">
    <w:abstractNumId w:val="14"/>
  </w:num>
  <w:num w:numId="6" w16cid:durableId="1968777117">
    <w:abstractNumId w:val="18"/>
  </w:num>
  <w:num w:numId="7" w16cid:durableId="448549043">
    <w:abstractNumId w:val="2"/>
  </w:num>
  <w:num w:numId="8" w16cid:durableId="1578438698">
    <w:abstractNumId w:val="5"/>
  </w:num>
  <w:num w:numId="9" w16cid:durableId="67509425">
    <w:abstractNumId w:val="9"/>
  </w:num>
  <w:num w:numId="10" w16cid:durableId="150681003">
    <w:abstractNumId w:val="13"/>
  </w:num>
  <w:num w:numId="11" w16cid:durableId="983000841">
    <w:abstractNumId w:val="1"/>
  </w:num>
  <w:num w:numId="12" w16cid:durableId="1145662418">
    <w:abstractNumId w:val="6"/>
  </w:num>
  <w:num w:numId="13" w16cid:durableId="1440947210">
    <w:abstractNumId w:val="4"/>
  </w:num>
  <w:num w:numId="14" w16cid:durableId="1095591586">
    <w:abstractNumId w:val="15"/>
  </w:num>
  <w:num w:numId="15" w16cid:durableId="2006467523">
    <w:abstractNumId w:val="11"/>
  </w:num>
  <w:num w:numId="16" w16cid:durableId="1268733129">
    <w:abstractNumId w:val="8"/>
  </w:num>
  <w:num w:numId="17" w16cid:durableId="373971959">
    <w:abstractNumId w:val="16"/>
  </w:num>
  <w:num w:numId="18" w16cid:durableId="1847403214">
    <w:abstractNumId w:val="10"/>
  </w:num>
  <w:num w:numId="19" w16cid:durableId="52791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94"/>
    <w:rsid w:val="00001B11"/>
    <w:rsid w:val="00004040"/>
    <w:rsid w:val="0000422F"/>
    <w:rsid w:val="00007313"/>
    <w:rsid w:val="00007ACF"/>
    <w:rsid w:val="00014331"/>
    <w:rsid w:val="00020D35"/>
    <w:rsid w:val="00023BC1"/>
    <w:rsid w:val="00026BE8"/>
    <w:rsid w:val="00031F19"/>
    <w:rsid w:val="00032968"/>
    <w:rsid w:val="0004039E"/>
    <w:rsid w:val="00041ECE"/>
    <w:rsid w:val="00042157"/>
    <w:rsid w:val="0004760F"/>
    <w:rsid w:val="000477BA"/>
    <w:rsid w:val="00051FF4"/>
    <w:rsid w:val="00060588"/>
    <w:rsid w:val="00065E39"/>
    <w:rsid w:val="00070E22"/>
    <w:rsid w:val="00086517"/>
    <w:rsid w:val="000900FD"/>
    <w:rsid w:val="0009755E"/>
    <w:rsid w:val="000A4AE7"/>
    <w:rsid w:val="000B30F8"/>
    <w:rsid w:val="000B38F0"/>
    <w:rsid w:val="000B4082"/>
    <w:rsid w:val="000C2FF6"/>
    <w:rsid w:val="000D12D8"/>
    <w:rsid w:val="000D20EF"/>
    <w:rsid w:val="000E0E31"/>
    <w:rsid w:val="000E2922"/>
    <w:rsid w:val="000F6380"/>
    <w:rsid w:val="000F699D"/>
    <w:rsid w:val="00100133"/>
    <w:rsid w:val="00121203"/>
    <w:rsid w:val="00130333"/>
    <w:rsid w:val="0013237D"/>
    <w:rsid w:val="0013314F"/>
    <w:rsid w:val="0013566B"/>
    <w:rsid w:val="00136F9F"/>
    <w:rsid w:val="00137C50"/>
    <w:rsid w:val="00142D1F"/>
    <w:rsid w:val="00154D37"/>
    <w:rsid w:val="001574BA"/>
    <w:rsid w:val="00161F67"/>
    <w:rsid w:val="001668C5"/>
    <w:rsid w:val="00176EB0"/>
    <w:rsid w:val="001848F8"/>
    <w:rsid w:val="001A465E"/>
    <w:rsid w:val="001A573B"/>
    <w:rsid w:val="001A7C24"/>
    <w:rsid w:val="001B2E60"/>
    <w:rsid w:val="001B69AF"/>
    <w:rsid w:val="001B6E9E"/>
    <w:rsid w:val="001B78C6"/>
    <w:rsid w:val="001C7AD2"/>
    <w:rsid w:val="001D1BC1"/>
    <w:rsid w:val="001D2409"/>
    <w:rsid w:val="001D40DB"/>
    <w:rsid w:val="001D7297"/>
    <w:rsid w:val="001E0F4C"/>
    <w:rsid w:val="001F0171"/>
    <w:rsid w:val="001F08A6"/>
    <w:rsid w:val="001F12F2"/>
    <w:rsid w:val="001F1D4A"/>
    <w:rsid w:val="0020250C"/>
    <w:rsid w:val="00211FB8"/>
    <w:rsid w:val="00212867"/>
    <w:rsid w:val="002170F6"/>
    <w:rsid w:val="00217881"/>
    <w:rsid w:val="00231477"/>
    <w:rsid w:val="00237EF7"/>
    <w:rsid w:val="002473BD"/>
    <w:rsid w:val="002538B1"/>
    <w:rsid w:val="00256AED"/>
    <w:rsid w:val="002618DB"/>
    <w:rsid w:val="00266F45"/>
    <w:rsid w:val="002715E8"/>
    <w:rsid w:val="00272032"/>
    <w:rsid w:val="00276023"/>
    <w:rsid w:val="00281A58"/>
    <w:rsid w:val="002850BC"/>
    <w:rsid w:val="00291DD3"/>
    <w:rsid w:val="002A225C"/>
    <w:rsid w:val="002A39C5"/>
    <w:rsid w:val="002A44DB"/>
    <w:rsid w:val="002B1609"/>
    <w:rsid w:val="002B2F0B"/>
    <w:rsid w:val="002C2C68"/>
    <w:rsid w:val="002C5D2B"/>
    <w:rsid w:val="002F0FF1"/>
    <w:rsid w:val="002F6ACC"/>
    <w:rsid w:val="0030088B"/>
    <w:rsid w:val="0030778A"/>
    <w:rsid w:val="00340E3C"/>
    <w:rsid w:val="00351757"/>
    <w:rsid w:val="00356436"/>
    <w:rsid w:val="003641B2"/>
    <w:rsid w:val="003666A2"/>
    <w:rsid w:val="00370D94"/>
    <w:rsid w:val="00371CC3"/>
    <w:rsid w:val="0037205E"/>
    <w:rsid w:val="00372F6E"/>
    <w:rsid w:val="003775A2"/>
    <w:rsid w:val="00387010"/>
    <w:rsid w:val="00391A5B"/>
    <w:rsid w:val="003A5CF2"/>
    <w:rsid w:val="003B10C5"/>
    <w:rsid w:val="003B37FD"/>
    <w:rsid w:val="003B74C3"/>
    <w:rsid w:val="003C188C"/>
    <w:rsid w:val="003C26EB"/>
    <w:rsid w:val="003C2BB0"/>
    <w:rsid w:val="003C3C38"/>
    <w:rsid w:val="003C4012"/>
    <w:rsid w:val="003D47CD"/>
    <w:rsid w:val="003D4AC7"/>
    <w:rsid w:val="003E5B46"/>
    <w:rsid w:val="003F0EC1"/>
    <w:rsid w:val="003F39CD"/>
    <w:rsid w:val="003F483F"/>
    <w:rsid w:val="003F609B"/>
    <w:rsid w:val="003F6D8E"/>
    <w:rsid w:val="003F6E17"/>
    <w:rsid w:val="003F6F06"/>
    <w:rsid w:val="00403C0D"/>
    <w:rsid w:val="004067A1"/>
    <w:rsid w:val="0041695A"/>
    <w:rsid w:val="00421459"/>
    <w:rsid w:val="0043758B"/>
    <w:rsid w:val="00450774"/>
    <w:rsid w:val="00462C35"/>
    <w:rsid w:val="00462D0C"/>
    <w:rsid w:val="00466518"/>
    <w:rsid w:val="0047122F"/>
    <w:rsid w:val="0047357C"/>
    <w:rsid w:val="0047399E"/>
    <w:rsid w:val="00474132"/>
    <w:rsid w:val="00477E3F"/>
    <w:rsid w:val="00481105"/>
    <w:rsid w:val="00490079"/>
    <w:rsid w:val="0049173F"/>
    <w:rsid w:val="00497AF5"/>
    <w:rsid w:val="004A4374"/>
    <w:rsid w:val="004B5F97"/>
    <w:rsid w:val="004D40CB"/>
    <w:rsid w:val="004E1A07"/>
    <w:rsid w:val="004E3CD7"/>
    <w:rsid w:val="004F471C"/>
    <w:rsid w:val="00502510"/>
    <w:rsid w:val="00502BBE"/>
    <w:rsid w:val="00504070"/>
    <w:rsid w:val="005071AD"/>
    <w:rsid w:val="00515539"/>
    <w:rsid w:val="00521FE6"/>
    <w:rsid w:val="00524AFC"/>
    <w:rsid w:val="00524B85"/>
    <w:rsid w:val="00532305"/>
    <w:rsid w:val="00536CB8"/>
    <w:rsid w:val="0055327B"/>
    <w:rsid w:val="005559E0"/>
    <w:rsid w:val="00555D7F"/>
    <w:rsid w:val="00563095"/>
    <w:rsid w:val="00565E09"/>
    <w:rsid w:val="00565ED5"/>
    <w:rsid w:val="0058239C"/>
    <w:rsid w:val="0058269C"/>
    <w:rsid w:val="005B0DDD"/>
    <w:rsid w:val="005B2C2E"/>
    <w:rsid w:val="005C3A80"/>
    <w:rsid w:val="005C3F0D"/>
    <w:rsid w:val="005C6DEB"/>
    <w:rsid w:val="005D5DB2"/>
    <w:rsid w:val="005E58E5"/>
    <w:rsid w:val="0061381E"/>
    <w:rsid w:val="00614989"/>
    <w:rsid w:val="00616F12"/>
    <w:rsid w:val="0062152B"/>
    <w:rsid w:val="0062318A"/>
    <w:rsid w:val="00623257"/>
    <w:rsid w:val="00632E5E"/>
    <w:rsid w:val="0063531B"/>
    <w:rsid w:val="00643A36"/>
    <w:rsid w:val="006471E1"/>
    <w:rsid w:val="00647B20"/>
    <w:rsid w:val="00667070"/>
    <w:rsid w:val="0069234D"/>
    <w:rsid w:val="00694E72"/>
    <w:rsid w:val="006C4CAA"/>
    <w:rsid w:val="006C5F11"/>
    <w:rsid w:val="006D49C3"/>
    <w:rsid w:val="006D7E82"/>
    <w:rsid w:val="006E054B"/>
    <w:rsid w:val="006E4C22"/>
    <w:rsid w:val="006F26A7"/>
    <w:rsid w:val="006F5B4D"/>
    <w:rsid w:val="00707A31"/>
    <w:rsid w:val="00714B01"/>
    <w:rsid w:val="0072044B"/>
    <w:rsid w:val="0074179C"/>
    <w:rsid w:val="00744291"/>
    <w:rsid w:val="0074524D"/>
    <w:rsid w:val="00745A7A"/>
    <w:rsid w:val="00752A49"/>
    <w:rsid w:val="00755AE8"/>
    <w:rsid w:val="00760D56"/>
    <w:rsid w:val="00763AB2"/>
    <w:rsid w:val="00783A22"/>
    <w:rsid w:val="00790542"/>
    <w:rsid w:val="00794CE2"/>
    <w:rsid w:val="00795C7B"/>
    <w:rsid w:val="007B4A3E"/>
    <w:rsid w:val="007C106C"/>
    <w:rsid w:val="007E042A"/>
    <w:rsid w:val="007E15B7"/>
    <w:rsid w:val="007E6076"/>
    <w:rsid w:val="007F0CE6"/>
    <w:rsid w:val="007F0E40"/>
    <w:rsid w:val="007F1D16"/>
    <w:rsid w:val="007F1D32"/>
    <w:rsid w:val="007F3323"/>
    <w:rsid w:val="007F438C"/>
    <w:rsid w:val="00800E1F"/>
    <w:rsid w:val="008045AD"/>
    <w:rsid w:val="00805FA2"/>
    <w:rsid w:val="00810D92"/>
    <w:rsid w:val="00813585"/>
    <w:rsid w:val="008153ED"/>
    <w:rsid w:val="00817565"/>
    <w:rsid w:val="0083087A"/>
    <w:rsid w:val="00834D1C"/>
    <w:rsid w:val="008358C4"/>
    <w:rsid w:val="00842107"/>
    <w:rsid w:val="00850400"/>
    <w:rsid w:val="00857BD8"/>
    <w:rsid w:val="00861002"/>
    <w:rsid w:val="00866326"/>
    <w:rsid w:val="00866D46"/>
    <w:rsid w:val="00871084"/>
    <w:rsid w:val="00871A4F"/>
    <w:rsid w:val="00871D7E"/>
    <w:rsid w:val="0087421D"/>
    <w:rsid w:val="00887DA9"/>
    <w:rsid w:val="008930F6"/>
    <w:rsid w:val="00895240"/>
    <w:rsid w:val="008A445D"/>
    <w:rsid w:val="008B24C5"/>
    <w:rsid w:val="008B408D"/>
    <w:rsid w:val="008B76D7"/>
    <w:rsid w:val="008C4FD5"/>
    <w:rsid w:val="008C793B"/>
    <w:rsid w:val="008D1448"/>
    <w:rsid w:val="008D4C86"/>
    <w:rsid w:val="008E3046"/>
    <w:rsid w:val="008F721B"/>
    <w:rsid w:val="00904ED9"/>
    <w:rsid w:val="00913520"/>
    <w:rsid w:val="00933557"/>
    <w:rsid w:val="009537FC"/>
    <w:rsid w:val="00962EA0"/>
    <w:rsid w:val="00975358"/>
    <w:rsid w:val="009831F6"/>
    <w:rsid w:val="00984779"/>
    <w:rsid w:val="0098650D"/>
    <w:rsid w:val="00990A59"/>
    <w:rsid w:val="00991515"/>
    <w:rsid w:val="00992E21"/>
    <w:rsid w:val="00997FC5"/>
    <w:rsid w:val="009A47CF"/>
    <w:rsid w:val="009B1F15"/>
    <w:rsid w:val="009B241E"/>
    <w:rsid w:val="009B27CA"/>
    <w:rsid w:val="009B6AF3"/>
    <w:rsid w:val="009C4BF6"/>
    <w:rsid w:val="009D2E3E"/>
    <w:rsid w:val="009D4C25"/>
    <w:rsid w:val="009D53EC"/>
    <w:rsid w:val="009E5AFC"/>
    <w:rsid w:val="009F301A"/>
    <w:rsid w:val="009F3A4F"/>
    <w:rsid w:val="009F74DC"/>
    <w:rsid w:val="00A05B27"/>
    <w:rsid w:val="00A07354"/>
    <w:rsid w:val="00A07FC9"/>
    <w:rsid w:val="00A21FCC"/>
    <w:rsid w:val="00A22F9E"/>
    <w:rsid w:val="00A25B0E"/>
    <w:rsid w:val="00A2740B"/>
    <w:rsid w:val="00A277B1"/>
    <w:rsid w:val="00A41412"/>
    <w:rsid w:val="00A42037"/>
    <w:rsid w:val="00A47376"/>
    <w:rsid w:val="00A61910"/>
    <w:rsid w:val="00A7105D"/>
    <w:rsid w:val="00A72418"/>
    <w:rsid w:val="00A7763E"/>
    <w:rsid w:val="00A8060E"/>
    <w:rsid w:val="00A81217"/>
    <w:rsid w:val="00A81A4C"/>
    <w:rsid w:val="00A81A92"/>
    <w:rsid w:val="00AB60E6"/>
    <w:rsid w:val="00AB6E49"/>
    <w:rsid w:val="00AD0D83"/>
    <w:rsid w:val="00AE4DC4"/>
    <w:rsid w:val="00AF08E9"/>
    <w:rsid w:val="00AF3054"/>
    <w:rsid w:val="00AF641E"/>
    <w:rsid w:val="00B040D9"/>
    <w:rsid w:val="00B0774A"/>
    <w:rsid w:val="00B07D49"/>
    <w:rsid w:val="00B11C64"/>
    <w:rsid w:val="00B145EE"/>
    <w:rsid w:val="00B15917"/>
    <w:rsid w:val="00B172B7"/>
    <w:rsid w:val="00B3058D"/>
    <w:rsid w:val="00B36094"/>
    <w:rsid w:val="00B54118"/>
    <w:rsid w:val="00B559AD"/>
    <w:rsid w:val="00B572A9"/>
    <w:rsid w:val="00B60E0A"/>
    <w:rsid w:val="00B63700"/>
    <w:rsid w:val="00B709CE"/>
    <w:rsid w:val="00B71E20"/>
    <w:rsid w:val="00B86D67"/>
    <w:rsid w:val="00BA495B"/>
    <w:rsid w:val="00BA7199"/>
    <w:rsid w:val="00BB5172"/>
    <w:rsid w:val="00BB5A08"/>
    <w:rsid w:val="00BC0F81"/>
    <w:rsid w:val="00BD4332"/>
    <w:rsid w:val="00BE5B4A"/>
    <w:rsid w:val="00BF0530"/>
    <w:rsid w:val="00C02594"/>
    <w:rsid w:val="00C12BB1"/>
    <w:rsid w:val="00C16278"/>
    <w:rsid w:val="00C21D01"/>
    <w:rsid w:val="00C2358F"/>
    <w:rsid w:val="00C2568A"/>
    <w:rsid w:val="00C330FC"/>
    <w:rsid w:val="00C40E30"/>
    <w:rsid w:val="00C43C40"/>
    <w:rsid w:val="00C50614"/>
    <w:rsid w:val="00C5171C"/>
    <w:rsid w:val="00C5663D"/>
    <w:rsid w:val="00C6171C"/>
    <w:rsid w:val="00C67171"/>
    <w:rsid w:val="00C759F2"/>
    <w:rsid w:val="00C81992"/>
    <w:rsid w:val="00C843A4"/>
    <w:rsid w:val="00C85CB9"/>
    <w:rsid w:val="00C86F9E"/>
    <w:rsid w:val="00CA5A72"/>
    <w:rsid w:val="00CC427B"/>
    <w:rsid w:val="00CD0435"/>
    <w:rsid w:val="00CD2702"/>
    <w:rsid w:val="00CD51AD"/>
    <w:rsid w:val="00CD5F60"/>
    <w:rsid w:val="00CD6EBD"/>
    <w:rsid w:val="00CE46FC"/>
    <w:rsid w:val="00CE67FC"/>
    <w:rsid w:val="00CE7B72"/>
    <w:rsid w:val="00CE7F23"/>
    <w:rsid w:val="00CF4A89"/>
    <w:rsid w:val="00D02EFE"/>
    <w:rsid w:val="00D137E9"/>
    <w:rsid w:val="00D13AFE"/>
    <w:rsid w:val="00D1515E"/>
    <w:rsid w:val="00D22B4A"/>
    <w:rsid w:val="00D30FEC"/>
    <w:rsid w:val="00D31380"/>
    <w:rsid w:val="00D33BA0"/>
    <w:rsid w:val="00D42694"/>
    <w:rsid w:val="00D5295C"/>
    <w:rsid w:val="00D557B2"/>
    <w:rsid w:val="00D55E6B"/>
    <w:rsid w:val="00D75E8A"/>
    <w:rsid w:val="00D77F6A"/>
    <w:rsid w:val="00D83EFE"/>
    <w:rsid w:val="00DA548C"/>
    <w:rsid w:val="00DA5631"/>
    <w:rsid w:val="00DA7EE2"/>
    <w:rsid w:val="00DB4501"/>
    <w:rsid w:val="00DD1B17"/>
    <w:rsid w:val="00DD230E"/>
    <w:rsid w:val="00DD781B"/>
    <w:rsid w:val="00DD7B3B"/>
    <w:rsid w:val="00DE202E"/>
    <w:rsid w:val="00DE308F"/>
    <w:rsid w:val="00DF4C72"/>
    <w:rsid w:val="00E00080"/>
    <w:rsid w:val="00E00355"/>
    <w:rsid w:val="00E057FC"/>
    <w:rsid w:val="00E211C4"/>
    <w:rsid w:val="00E2692C"/>
    <w:rsid w:val="00E33663"/>
    <w:rsid w:val="00E36E8C"/>
    <w:rsid w:val="00E3748A"/>
    <w:rsid w:val="00E410EA"/>
    <w:rsid w:val="00E45830"/>
    <w:rsid w:val="00E504E7"/>
    <w:rsid w:val="00E53109"/>
    <w:rsid w:val="00E56C2A"/>
    <w:rsid w:val="00E609B1"/>
    <w:rsid w:val="00E61536"/>
    <w:rsid w:val="00E61585"/>
    <w:rsid w:val="00E66BD5"/>
    <w:rsid w:val="00E719E0"/>
    <w:rsid w:val="00E71A99"/>
    <w:rsid w:val="00E8206C"/>
    <w:rsid w:val="00E9756F"/>
    <w:rsid w:val="00E975A6"/>
    <w:rsid w:val="00EA0714"/>
    <w:rsid w:val="00EA5B1B"/>
    <w:rsid w:val="00EA6960"/>
    <w:rsid w:val="00ED1E9D"/>
    <w:rsid w:val="00ED2395"/>
    <w:rsid w:val="00ED47FD"/>
    <w:rsid w:val="00ED5B0C"/>
    <w:rsid w:val="00EE14C7"/>
    <w:rsid w:val="00EE595A"/>
    <w:rsid w:val="00EF36FA"/>
    <w:rsid w:val="00F00495"/>
    <w:rsid w:val="00F01640"/>
    <w:rsid w:val="00F21FC0"/>
    <w:rsid w:val="00F33921"/>
    <w:rsid w:val="00F377D1"/>
    <w:rsid w:val="00F46655"/>
    <w:rsid w:val="00F539C6"/>
    <w:rsid w:val="00F641EC"/>
    <w:rsid w:val="00F74F9D"/>
    <w:rsid w:val="00F866DF"/>
    <w:rsid w:val="00FA5816"/>
    <w:rsid w:val="00FC2773"/>
    <w:rsid w:val="00FE1604"/>
    <w:rsid w:val="00FE1BD9"/>
    <w:rsid w:val="00FE5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1AE8D4"/>
  <w14:defaultImageDpi w14:val="32767"/>
  <w15:docId w15:val="{C8CFA220-EE13-5443-BA6D-BDC24EE9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8C4"/>
  </w:style>
  <w:style w:type="paragraph" w:styleId="Heading3">
    <w:name w:val="heading 3"/>
    <w:basedOn w:val="Normal"/>
    <w:next w:val="Normal"/>
    <w:link w:val="Heading3Char"/>
    <w:uiPriority w:val="9"/>
    <w:unhideWhenUsed/>
    <w:qFormat/>
    <w:rsid w:val="006471E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370D9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694"/>
    <w:pPr>
      <w:tabs>
        <w:tab w:val="center" w:pos="4680"/>
        <w:tab w:val="right" w:pos="9360"/>
      </w:tabs>
    </w:pPr>
  </w:style>
  <w:style w:type="character" w:customStyle="1" w:styleId="HeaderChar">
    <w:name w:val="Header Char"/>
    <w:basedOn w:val="DefaultParagraphFont"/>
    <w:link w:val="Header"/>
    <w:uiPriority w:val="99"/>
    <w:rsid w:val="00D42694"/>
  </w:style>
  <w:style w:type="paragraph" w:styleId="Footer">
    <w:name w:val="footer"/>
    <w:basedOn w:val="Normal"/>
    <w:link w:val="FooterChar"/>
    <w:unhideWhenUsed/>
    <w:rsid w:val="00D42694"/>
    <w:pPr>
      <w:tabs>
        <w:tab w:val="center" w:pos="4680"/>
        <w:tab w:val="right" w:pos="9360"/>
      </w:tabs>
    </w:pPr>
  </w:style>
  <w:style w:type="character" w:customStyle="1" w:styleId="FooterChar">
    <w:name w:val="Footer Char"/>
    <w:basedOn w:val="DefaultParagraphFont"/>
    <w:link w:val="Footer"/>
    <w:uiPriority w:val="99"/>
    <w:rsid w:val="00D42694"/>
  </w:style>
  <w:style w:type="paragraph" w:styleId="BalloonText">
    <w:name w:val="Balloon Text"/>
    <w:basedOn w:val="Normal"/>
    <w:link w:val="BalloonTextChar"/>
    <w:uiPriority w:val="99"/>
    <w:semiHidden/>
    <w:unhideWhenUsed/>
    <w:rsid w:val="008504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0400"/>
    <w:rPr>
      <w:rFonts w:ascii="Times New Roman" w:hAnsi="Times New Roman" w:cs="Times New Roman"/>
      <w:sz w:val="18"/>
      <w:szCs w:val="18"/>
    </w:rPr>
  </w:style>
  <w:style w:type="paragraph" w:styleId="NormalWeb">
    <w:name w:val="Normal (Web)"/>
    <w:basedOn w:val="Normal"/>
    <w:uiPriority w:val="99"/>
    <w:rsid w:val="003775A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A25B0E"/>
    <w:rPr>
      <w:rFonts w:ascii="Times New Roman" w:eastAsia="Times New Roman" w:hAnsi="Times New Roman" w:cs="Times New Roman"/>
      <w:sz w:val="20"/>
      <w:szCs w:val="20"/>
    </w:rPr>
  </w:style>
  <w:style w:type="paragraph" w:customStyle="1" w:styleId="Default">
    <w:name w:val="Default"/>
    <w:rsid w:val="00142D1F"/>
    <w:pPr>
      <w:autoSpaceDE w:val="0"/>
      <w:autoSpaceDN w:val="0"/>
      <w:adjustRightInd w:val="0"/>
    </w:pPr>
    <w:rPr>
      <w:rFonts w:ascii="Calibri" w:hAnsi="Calibri" w:cs="Calibri"/>
      <w:color w:val="000000"/>
    </w:rPr>
  </w:style>
  <w:style w:type="paragraph" w:customStyle="1" w:styleId="Pa0">
    <w:name w:val="Pa0"/>
    <w:basedOn w:val="Default"/>
    <w:next w:val="Default"/>
    <w:uiPriority w:val="99"/>
    <w:rsid w:val="00142D1F"/>
    <w:pPr>
      <w:spacing w:line="241" w:lineRule="atLeast"/>
    </w:pPr>
    <w:rPr>
      <w:color w:val="auto"/>
    </w:rPr>
  </w:style>
  <w:style w:type="character" w:customStyle="1" w:styleId="A0">
    <w:name w:val="A0"/>
    <w:uiPriority w:val="99"/>
    <w:rsid w:val="00142D1F"/>
    <w:rPr>
      <w:color w:val="211D1E"/>
      <w:sz w:val="22"/>
      <w:szCs w:val="22"/>
    </w:rPr>
  </w:style>
  <w:style w:type="character" w:styleId="Hyperlink">
    <w:name w:val="Hyperlink"/>
    <w:rsid w:val="00CE7B72"/>
    <w:rPr>
      <w:color w:val="0000FF"/>
      <w:u w:val="single"/>
    </w:rPr>
  </w:style>
  <w:style w:type="table" w:styleId="TableGrid">
    <w:name w:val="Table Grid"/>
    <w:basedOn w:val="TableNormal"/>
    <w:uiPriority w:val="39"/>
    <w:rsid w:val="00BF0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1F6"/>
    <w:pPr>
      <w:spacing w:after="160" w:line="259" w:lineRule="auto"/>
      <w:ind w:left="720"/>
      <w:contextualSpacing/>
    </w:pPr>
    <w:rPr>
      <w:sz w:val="22"/>
      <w:szCs w:val="22"/>
    </w:rPr>
  </w:style>
  <w:style w:type="character" w:customStyle="1" w:styleId="Heading3Char">
    <w:name w:val="Heading 3 Char"/>
    <w:basedOn w:val="DefaultParagraphFont"/>
    <w:link w:val="Heading3"/>
    <w:uiPriority w:val="9"/>
    <w:rsid w:val="006471E1"/>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6471E1"/>
    <w:rPr>
      <w:b/>
      <w:bCs/>
    </w:rPr>
  </w:style>
  <w:style w:type="character" w:styleId="Emphasis">
    <w:name w:val="Emphasis"/>
    <w:basedOn w:val="DefaultParagraphFont"/>
    <w:uiPriority w:val="20"/>
    <w:qFormat/>
    <w:rsid w:val="00B040D9"/>
    <w:rPr>
      <w:i/>
      <w:iCs/>
    </w:rPr>
  </w:style>
  <w:style w:type="character" w:customStyle="1" w:styleId="markk3qicqm05">
    <w:name w:val="markk3qicqm05"/>
    <w:basedOn w:val="DefaultParagraphFont"/>
    <w:rsid w:val="00C50614"/>
  </w:style>
  <w:style w:type="character" w:customStyle="1" w:styleId="mark3izm2brxv">
    <w:name w:val="mark3izm2brxv"/>
    <w:basedOn w:val="DefaultParagraphFont"/>
    <w:rsid w:val="00C50614"/>
  </w:style>
  <w:style w:type="character" w:customStyle="1" w:styleId="Heading4Char">
    <w:name w:val="Heading 4 Char"/>
    <w:basedOn w:val="DefaultParagraphFont"/>
    <w:link w:val="Heading4"/>
    <w:uiPriority w:val="9"/>
    <w:rsid w:val="00370D94"/>
    <w:rPr>
      <w:rFonts w:ascii="Times New Roman" w:eastAsia="Times New Roman" w:hAnsi="Times New Roman" w:cs="Times New Roman"/>
      <w:b/>
      <w:bCs/>
    </w:rPr>
  </w:style>
  <w:style w:type="character" w:customStyle="1" w:styleId="articletext">
    <w:name w:val="articletext"/>
    <w:basedOn w:val="DefaultParagraphFont"/>
    <w:rsid w:val="00031F19"/>
  </w:style>
  <w:style w:type="character" w:customStyle="1" w:styleId="rvpkg">
    <w:name w:val="rvpkg"/>
    <w:basedOn w:val="DefaultParagraphFont"/>
    <w:rsid w:val="00D55E6B"/>
  </w:style>
  <w:style w:type="paragraph" w:customStyle="1" w:styleId="paragraph">
    <w:name w:val="paragraph"/>
    <w:basedOn w:val="Normal"/>
    <w:rsid w:val="00C5663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5663D"/>
  </w:style>
  <w:style w:type="character" w:customStyle="1" w:styleId="eop">
    <w:name w:val="eop"/>
    <w:basedOn w:val="DefaultParagraphFont"/>
    <w:rsid w:val="00C56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2161">
      <w:bodyDiv w:val="1"/>
      <w:marLeft w:val="0"/>
      <w:marRight w:val="0"/>
      <w:marTop w:val="0"/>
      <w:marBottom w:val="0"/>
      <w:divBdr>
        <w:top w:val="none" w:sz="0" w:space="0" w:color="auto"/>
        <w:left w:val="none" w:sz="0" w:space="0" w:color="auto"/>
        <w:bottom w:val="none" w:sz="0" w:space="0" w:color="auto"/>
        <w:right w:val="none" w:sz="0" w:space="0" w:color="auto"/>
      </w:divBdr>
      <w:divsChild>
        <w:div w:id="1251543744">
          <w:marLeft w:val="0"/>
          <w:marRight w:val="0"/>
          <w:marTop w:val="0"/>
          <w:marBottom w:val="0"/>
          <w:divBdr>
            <w:top w:val="none" w:sz="0" w:space="0" w:color="auto"/>
            <w:left w:val="none" w:sz="0" w:space="0" w:color="auto"/>
            <w:bottom w:val="none" w:sz="0" w:space="0" w:color="auto"/>
            <w:right w:val="none" w:sz="0" w:space="0" w:color="auto"/>
          </w:divBdr>
          <w:divsChild>
            <w:div w:id="147938172">
              <w:marLeft w:val="0"/>
              <w:marRight w:val="0"/>
              <w:marTop w:val="0"/>
              <w:marBottom w:val="0"/>
              <w:divBdr>
                <w:top w:val="none" w:sz="0" w:space="0" w:color="auto"/>
                <w:left w:val="none" w:sz="0" w:space="0" w:color="auto"/>
                <w:bottom w:val="none" w:sz="0" w:space="0" w:color="auto"/>
                <w:right w:val="none" w:sz="0" w:space="0" w:color="auto"/>
              </w:divBdr>
              <w:divsChild>
                <w:div w:id="21981482">
                  <w:marLeft w:val="0"/>
                  <w:marRight w:val="0"/>
                  <w:marTop w:val="0"/>
                  <w:marBottom w:val="0"/>
                  <w:divBdr>
                    <w:top w:val="none" w:sz="0" w:space="0" w:color="auto"/>
                    <w:left w:val="none" w:sz="0" w:space="0" w:color="auto"/>
                    <w:bottom w:val="none" w:sz="0" w:space="0" w:color="auto"/>
                    <w:right w:val="none" w:sz="0" w:space="0" w:color="auto"/>
                  </w:divBdr>
                  <w:divsChild>
                    <w:div w:id="2018533202">
                      <w:marLeft w:val="0"/>
                      <w:marRight w:val="0"/>
                      <w:marTop w:val="0"/>
                      <w:marBottom w:val="0"/>
                      <w:divBdr>
                        <w:top w:val="none" w:sz="0" w:space="0" w:color="auto"/>
                        <w:left w:val="none" w:sz="0" w:space="0" w:color="auto"/>
                        <w:bottom w:val="none" w:sz="0" w:space="0" w:color="auto"/>
                        <w:right w:val="none" w:sz="0" w:space="0" w:color="auto"/>
                      </w:divBdr>
                      <w:divsChild>
                        <w:div w:id="1855345242">
                          <w:marLeft w:val="0"/>
                          <w:marRight w:val="0"/>
                          <w:marTop w:val="0"/>
                          <w:marBottom w:val="0"/>
                          <w:divBdr>
                            <w:top w:val="none" w:sz="0" w:space="0" w:color="auto"/>
                            <w:left w:val="none" w:sz="0" w:space="0" w:color="auto"/>
                            <w:bottom w:val="none" w:sz="0" w:space="0" w:color="auto"/>
                            <w:right w:val="none" w:sz="0" w:space="0" w:color="auto"/>
                          </w:divBdr>
                          <w:divsChild>
                            <w:div w:id="169175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499772">
      <w:bodyDiv w:val="1"/>
      <w:marLeft w:val="0"/>
      <w:marRight w:val="0"/>
      <w:marTop w:val="0"/>
      <w:marBottom w:val="0"/>
      <w:divBdr>
        <w:top w:val="none" w:sz="0" w:space="0" w:color="auto"/>
        <w:left w:val="none" w:sz="0" w:space="0" w:color="auto"/>
        <w:bottom w:val="none" w:sz="0" w:space="0" w:color="auto"/>
        <w:right w:val="none" w:sz="0" w:space="0" w:color="auto"/>
      </w:divBdr>
    </w:div>
    <w:div w:id="438061719">
      <w:bodyDiv w:val="1"/>
      <w:marLeft w:val="0"/>
      <w:marRight w:val="0"/>
      <w:marTop w:val="0"/>
      <w:marBottom w:val="0"/>
      <w:divBdr>
        <w:top w:val="none" w:sz="0" w:space="0" w:color="auto"/>
        <w:left w:val="none" w:sz="0" w:space="0" w:color="auto"/>
        <w:bottom w:val="none" w:sz="0" w:space="0" w:color="auto"/>
        <w:right w:val="none" w:sz="0" w:space="0" w:color="auto"/>
      </w:divBdr>
    </w:div>
    <w:div w:id="597833423">
      <w:bodyDiv w:val="1"/>
      <w:marLeft w:val="0"/>
      <w:marRight w:val="0"/>
      <w:marTop w:val="0"/>
      <w:marBottom w:val="0"/>
      <w:divBdr>
        <w:top w:val="none" w:sz="0" w:space="0" w:color="auto"/>
        <w:left w:val="none" w:sz="0" w:space="0" w:color="auto"/>
        <w:bottom w:val="none" w:sz="0" w:space="0" w:color="auto"/>
        <w:right w:val="none" w:sz="0" w:space="0" w:color="auto"/>
      </w:divBdr>
    </w:div>
    <w:div w:id="616370724">
      <w:bodyDiv w:val="1"/>
      <w:marLeft w:val="0"/>
      <w:marRight w:val="0"/>
      <w:marTop w:val="0"/>
      <w:marBottom w:val="0"/>
      <w:divBdr>
        <w:top w:val="none" w:sz="0" w:space="0" w:color="auto"/>
        <w:left w:val="none" w:sz="0" w:space="0" w:color="auto"/>
        <w:bottom w:val="none" w:sz="0" w:space="0" w:color="auto"/>
        <w:right w:val="none" w:sz="0" w:space="0" w:color="auto"/>
      </w:divBdr>
    </w:div>
    <w:div w:id="812527352">
      <w:bodyDiv w:val="1"/>
      <w:marLeft w:val="0"/>
      <w:marRight w:val="0"/>
      <w:marTop w:val="0"/>
      <w:marBottom w:val="0"/>
      <w:divBdr>
        <w:top w:val="none" w:sz="0" w:space="0" w:color="auto"/>
        <w:left w:val="none" w:sz="0" w:space="0" w:color="auto"/>
        <w:bottom w:val="none" w:sz="0" w:space="0" w:color="auto"/>
        <w:right w:val="none" w:sz="0" w:space="0" w:color="auto"/>
      </w:divBdr>
      <w:divsChild>
        <w:div w:id="1496143749">
          <w:marLeft w:val="0"/>
          <w:marRight w:val="0"/>
          <w:marTop w:val="0"/>
          <w:marBottom w:val="0"/>
          <w:divBdr>
            <w:top w:val="none" w:sz="0" w:space="0" w:color="auto"/>
            <w:left w:val="none" w:sz="0" w:space="0" w:color="auto"/>
            <w:bottom w:val="none" w:sz="0" w:space="0" w:color="auto"/>
            <w:right w:val="none" w:sz="0" w:space="0" w:color="auto"/>
          </w:divBdr>
          <w:divsChild>
            <w:div w:id="1087504837">
              <w:marLeft w:val="0"/>
              <w:marRight w:val="0"/>
              <w:marTop w:val="0"/>
              <w:marBottom w:val="0"/>
              <w:divBdr>
                <w:top w:val="none" w:sz="0" w:space="0" w:color="auto"/>
                <w:left w:val="none" w:sz="0" w:space="0" w:color="auto"/>
                <w:bottom w:val="none" w:sz="0" w:space="0" w:color="auto"/>
                <w:right w:val="none" w:sz="0" w:space="0" w:color="auto"/>
              </w:divBdr>
              <w:divsChild>
                <w:div w:id="672755741">
                  <w:marLeft w:val="0"/>
                  <w:marRight w:val="0"/>
                  <w:marTop w:val="0"/>
                  <w:marBottom w:val="0"/>
                  <w:divBdr>
                    <w:top w:val="none" w:sz="0" w:space="0" w:color="auto"/>
                    <w:left w:val="none" w:sz="0" w:space="0" w:color="auto"/>
                    <w:bottom w:val="none" w:sz="0" w:space="0" w:color="auto"/>
                    <w:right w:val="none" w:sz="0" w:space="0" w:color="auto"/>
                  </w:divBdr>
                  <w:divsChild>
                    <w:div w:id="421075630">
                      <w:marLeft w:val="0"/>
                      <w:marRight w:val="0"/>
                      <w:marTop w:val="0"/>
                      <w:marBottom w:val="0"/>
                      <w:divBdr>
                        <w:top w:val="none" w:sz="0" w:space="0" w:color="auto"/>
                        <w:left w:val="none" w:sz="0" w:space="0" w:color="auto"/>
                        <w:bottom w:val="none" w:sz="0" w:space="0" w:color="auto"/>
                        <w:right w:val="none" w:sz="0" w:space="0" w:color="auto"/>
                      </w:divBdr>
                      <w:divsChild>
                        <w:div w:id="1006176557">
                          <w:marLeft w:val="0"/>
                          <w:marRight w:val="0"/>
                          <w:marTop w:val="0"/>
                          <w:marBottom w:val="0"/>
                          <w:divBdr>
                            <w:top w:val="none" w:sz="0" w:space="0" w:color="auto"/>
                            <w:left w:val="none" w:sz="0" w:space="0" w:color="auto"/>
                            <w:bottom w:val="none" w:sz="0" w:space="0" w:color="auto"/>
                            <w:right w:val="none" w:sz="0" w:space="0" w:color="auto"/>
                          </w:divBdr>
                          <w:divsChild>
                            <w:div w:id="13248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972181">
      <w:bodyDiv w:val="1"/>
      <w:marLeft w:val="0"/>
      <w:marRight w:val="0"/>
      <w:marTop w:val="0"/>
      <w:marBottom w:val="0"/>
      <w:divBdr>
        <w:top w:val="none" w:sz="0" w:space="0" w:color="auto"/>
        <w:left w:val="none" w:sz="0" w:space="0" w:color="auto"/>
        <w:bottom w:val="none" w:sz="0" w:space="0" w:color="auto"/>
        <w:right w:val="none" w:sz="0" w:space="0" w:color="auto"/>
      </w:divBdr>
    </w:div>
    <w:div w:id="1135756926">
      <w:bodyDiv w:val="1"/>
      <w:marLeft w:val="0"/>
      <w:marRight w:val="0"/>
      <w:marTop w:val="0"/>
      <w:marBottom w:val="0"/>
      <w:divBdr>
        <w:top w:val="none" w:sz="0" w:space="0" w:color="auto"/>
        <w:left w:val="none" w:sz="0" w:space="0" w:color="auto"/>
        <w:bottom w:val="none" w:sz="0" w:space="0" w:color="auto"/>
        <w:right w:val="none" w:sz="0" w:space="0" w:color="auto"/>
      </w:divBdr>
    </w:div>
    <w:div w:id="1339771798">
      <w:bodyDiv w:val="1"/>
      <w:marLeft w:val="0"/>
      <w:marRight w:val="0"/>
      <w:marTop w:val="0"/>
      <w:marBottom w:val="0"/>
      <w:divBdr>
        <w:top w:val="none" w:sz="0" w:space="0" w:color="auto"/>
        <w:left w:val="none" w:sz="0" w:space="0" w:color="auto"/>
        <w:bottom w:val="none" w:sz="0" w:space="0" w:color="auto"/>
        <w:right w:val="none" w:sz="0" w:space="0" w:color="auto"/>
      </w:divBdr>
      <w:divsChild>
        <w:div w:id="422995965">
          <w:marLeft w:val="0"/>
          <w:marRight w:val="0"/>
          <w:marTop w:val="0"/>
          <w:marBottom w:val="0"/>
          <w:divBdr>
            <w:top w:val="none" w:sz="0" w:space="0" w:color="auto"/>
            <w:left w:val="none" w:sz="0" w:space="0" w:color="auto"/>
            <w:bottom w:val="none" w:sz="0" w:space="0" w:color="auto"/>
            <w:right w:val="none" w:sz="0" w:space="0" w:color="auto"/>
          </w:divBdr>
        </w:div>
        <w:div w:id="1864247061">
          <w:marLeft w:val="0"/>
          <w:marRight w:val="0"/>
          <w:marTop w:val="0"/>
          <w:marBottom w:val="0"/>
          <w:divBdr>
            <w:top w:val="none" w:sz="0" w:space="0" w:color="auto"/>
            <w:left w:val="none" w:sz="0" w:space="0" w:color="auto"/>
            <w:bottom w:val="none" w:sz="0" w:space="0" w:color="auto"/>
            <w:right w:val="none" w:sz="0" w:space="0" w:color="auto"/>
          </w:divBdr>
        </w:div>
        <w:div w:id="1927110127">
          <w:marLeft w:val="0"/>
          <w:marRight w:val="0"/>
          <w:marTop w:val="0"/>
          <w:marBottom w:val="0"/>
          <w:divBdr>
            <w:top w:val="none" w:sz="0" w:space="0" w:color="auto"/>
            <w:left w:val="none" w:sz="0" w:space="0" w:color="auto"/>
            <w:bottom w:val="none" w:sz="0" w:space="0" w:color="auto"/>
            <w:right w:val="none" w:sz="0" w:space="0" w:color="auto"/>
          </w:divBdr>
        </w:div>
        <w:div w:id="804157285">
          <w:marLeft w:val="0"/>
          <w:marRight w:val="0"/>
          <w:marTop w:val="0"/>
          <w:marBottom w:val="0"/>
          <w:divBdr>
            <w:top w:val="none" w:sz="0" w:space="0" w:color="auto"/>
            <w:left w:val="none" w:sz="0" w:space="0" w:color="auto"/>
            <w:bottom w:val="none" w:sz="0" w:space="0" w:color="auto"/>
            <w:right w:val="none" w:sz="0" w:space="0" w:color="auto"/>
          </w:divBdr>
        </w:div>
        <w:div w:id="414592880">
          <w:marLeft w:val="0"/>
          <w:marRight w:val="0"/>
          <w:marTop w:val="0"/>
          <w:marBottom w:val="0"/>
          <w:divBdr>
            <w:top w:val="none" w:sz="0" w:space="0" w:color="auto"/>
            <w:left w:val="none" w:sz="0" w:space="0" w:color="auto"/>
            <w:bottom w:val="none" w:sz="0" w:space="0" w:color="auto"/>
            <w:right w:val="none" w:sz="0" w:space="0" w:color="auto"/>
          </w:divBdr>
        </w:div>
        <w:div w:id="1877543960">
          <w:marLeft w:val="0"/>
          <w:marRight w:val="0"/>
          <w:marTop w:val="0"/>
          <w:marBottom w:val="0"/>
          <w:divBdr>
            <w:top w:val="none" w:sz="0" w:space="0" w:color="auto"/>
            <w:left w:val="none" w:sz="0" w:space="0" w:color="auto"/>
            <w:bottom w:val="none" w:sz="0" w:space="0" w:color="auto"/>
            <w:right w:val="none" w:sz="0" w:space="0" w:color="auto"/>
          </w:divBdr>
        </w:div>
        <w:div w:id="1932009231">
          <w:marLeft w:val="0"/>
          <w:marRight w:val="0"/>
          <w:marTop w:val="0"/>
          <w:marBottom w:val="0"/>
          <w:divBdr>
            <w:top w:val="none" w:sz="0" w:space="0" w:color="auto"/>
            <w:left w:val="none" w:sz="0" w:space="0" w:color="auto"/>
            <w:bottom w:val="none" w:sz="0" w:space="0" w:color="auto"/>
            <w:right w:val="none" w:sz="0" w:space="0" w:color="auto"/>
          </w:divBdr>
        </w:div>
        <w:div w:id="634990421">
          <w:marLeft w:val="0"/>
          <w:marRight w:val="0"/>
          <w:marTop w:val="0"/>
          <w:marBottom w:val="0"/>
          <w:divBdr>
            <w:top w:val="none" w:sz="0" w:space="0" w:color="auto"/>
            <w:left w:val="none" w:sz="0" w:space="0" w:color="auto"/>
            <w:bottom w:val="none" w:sz="0" w:space="0" w:color="auto"/>
            <w:right w:val="none" w:sz="0" w:space="0" w:color="auto"/>
          </w:divBdr>
        </w:div>
        <w:div w:id="1659384202">
          <w:marLeft w:val="0"/>
          <w:marRight w:val="0"/>
          <w:marTop w:val="0"/>
          <w:marBottom w:val="0"/>
          <w:divBdr>
            <w:top w:val="none" w:sz="0" w:space="0" w:color="auto"/>
            <w:left w:val="none" w:sz="0" w:space="0" w:color="auto"/>
            <w:bottom w:val="none" w:sz="0" w:space="0" w:color="auto"/>
            <w:right w:val="none" w:sz="0" w:space="0" w:color="auto"/>
          </w:divBdr>
        </w:div>
        <w:div w:id="390466099">
          <w:marLeft w:val="0"/>
          <w:marRight w:val="0"/>
          <w:marTop w:val="0"/>
          <w:marBottom w:val="0"/>
          <w:divBdr>
            <w:top w:val="none" w:sz="0" w:space="0" w:color="auto"/>
            <w:left w:val="none" w:sz="0" w:space="0" w:color="auto"/>
            <w:bottom w:val="none" w:sz="0" w:space="0" w:color="auto"/>
            <w:right w:val="none" w:sz="0" w:space="0" w:color="auto"/>
          </w:divBdr>
        </w:div>
      </w:divsChild>
    </w:div>
    <w:div w:id="1412892935">
      <w:bodyDiv w:val="1"/>
      <w:marLeft w:val="0"/>
      <w:marRight w:val="0"/>
      <w:marTop w:val="0"/>
      <w:marBottom w:val="0"/>
      <w:divBdr>
        <w:top w:val="none" w:sz="0" w:space="0" w:color="auto"/>
        <w:left w:val="none" w:sz="0" w:space="0" w:color="auto"/>
        <w:bottom w:val="none" w:sz="0" w:space="0" w:color="auto"/>
        <w:right w:val="none" w:sz="0" w:space="0" w:color="auto"/>
      </w:divBdr>
    </w:div>
    <w:div w:id="1540430779">
      <w:bodyDiv w:val="1"/>
      <w:marLeft w:val="0"/>
      <w:marRight w:val="0"/>
      <w:marTop w:val="0"/>
      <w:marBottom w:val="0"/>
      <w:divBdr>
        <w:top w:val="none" w:sz="0" w:space="0" w:color="auto"/>
        <w:left w:val="none" w:sz="0" w:space="0" w:color="auto"/>
        <w:bottom w:val="none" w:sz="0" w:space="0" w:color="auto"/>
        <w:right w:val="none" w:sz="0" w:space="0" w:color="auto"/>
      </w:divBdr>
      <w:divsChild>
        <w:div w:id="1064596589">
          <w:marLeft w:val="0"/>
          <w:marRight w:val="0"/>
          <w:marTop w:val="0"/>
          <w:marBottom w:val="0"/>
          <w:divBdr>
            <w:top w:val="none" w:sz="0" w:space="0" w:color="auto"/>
            <w:left w:val="none" w:sz="0" w:space="0" w:color="auto"/>
            <w:bottom w:val="none" w:sz="0" w:space="0" w:color="auto"/>
            <w:right w:val="none" w:sz="0" w:space="0" w:color="auto"/>
          </w:divBdr>
        </w:div>
        <w:div w:id="496116735">
          <w:marLeft w:val="0"/>
          <w:marRight w:val="0"/>
          <w:marTop w:val="0"/>
          <w:marBottom w:val="0"/>
          <w:divBdr>
            <w:top w:val="none" w:sz="0" w:space="0" w:color="auto"/>
            <w:left w:val="none" w:sz="0" w:space="0" w:color="auto"/>
            <w:bottom w:val="none" w:sz="0" w:space="0" w:color="auto"/>
            <w:right w:val="none" w:sz="0" w:space="0" w:color="auto"/>
          </w:divBdr>
        </w:div>
        <w:div w:id="96874917">
          <w:marLeft w:val="0"/>
          <w:marRight w:val="0"/>
          <w:marTop w:val="0"/>
          <w:marBottom w:val="0"/>
          <w:divBdr>
            <w:top w:val="none" w:sz="0" w:space="0" w:color="auto"/>
            <w:left w:val="none" w:sz="0" w:space="0" w:color="auto"/>
            <w:bottom w:val="none" w:sz="0" w:space="0" w:color="auto"/>
            <w:right w:val="none" w:sz="0" w:space="0" w:color="auto"/>
          </w:divBdr>
        </w:div>
        <w:div w:id="361564352">
          <w:marLeft w:val="0"/>
          <w:marRight w:val="0"/>
          <w:marTop w:val="0"/>
          <w:marBottom w:val="0"/>
          <w:divBdr>
            <w:top w:val="none" w:sz="0" w:space="0" w:color="auto"/>
            <w:left w:val="none" w:sz="0" w:space="0" w:color="auto"/>
            <w:bottom w:val="none" w:sz="0" w:space="0" w:color="auto"/>
            <w:right w:val="none" w:sz="0" w:space="0" w:color="auto"/>
          </w:divBdr>
        </w:div>
        <w:div w:id="788206220">
          <w:marLeft w:val="0"/>
          <w:marRight w:val="0"/>
          <w:marTop w:val="0"/>
          <w:marBottom w:val="0"/>
          <w:divBdr>
            <w:top w:val="none" w:sz="0" w:space="0" w:color="auto"/>
            <w:left w:val="none" w:sz="0" w:space="0" w:color="auto"/>
            <w:bottom w:val="none" w:sz="0" w:space="0" w:color="auto"/>
            <w:right w:val="none" w:sz="0" w:space="0" w:color="auto"/>
          </w:divBdr>
        </w:div>
        <w:div w:id="492338996">
          <w:marLeft w:val="0"/>
          <w:marRight w:val="0"/>
          <w:marTop w:val="0"/>
          <w:marBottom w:val="0"/>
          <w:divBdr>
            <w:top w:val="none" w:sz="0" w:space="0" w:color="auto"/>
            <w:left w:val="none" w:sz="0" w:space="0" w:color="auto"/>
            <w:bottom w:val="none" w:sz="0" w:space="0" w:color="auto"/>
            <w:right w:val="none" w:sz="0" w:space="0" w:color="auto"/>
          </w:divBdr>
        </w:div>
        <w:div w:id="487136559">
          <w:marLeft w:val="0"/>
          <w:marRight w:val="0"/>
          <w:marTop w:val="0"/>
          <w:marBottom w:val="0"/>
          <w:divBdr>
            <w:top w:val="none" w:sz="0" w:space="0" w:color="auto"/>
            <w:left w:val="none" w:sz="0" w:space="0" w:color="auto"/>
            <w:bottom w:val="none" w:sz="0" w:space="0" w:color="auto"/>
            <w:right w:val="none" w:sz="0" w:space="0" w:color="auto"/>
          </w:divBdr>
        </w:div>
        <w:div w:id="330523785">
          <w:marLeft w:val="0"/>
          <w:marRight w:val="0"/>
          <w:marTop w:val="0"/>
          <w:marBottom w:val="0"/>
          <w:divBdr>
            <w:top w:val="none" w:sz="0" w:space="0" w:color="auto"/>
            <w:left w:val="none" w:sz="0" w:space="0" w:color="auto"/>
            <w:bottom w:val="none" w:sz="0" w:space="0" w:color="auto"/>
            <w:right w:val="none" w:sz="0" w:space="0" w:color="auto"/>
          </w:divBdr>
        </w:div>
        <w:div w:id="10422290">
          <w:marLeft w:val="0"/>
          <w:marRight w:val="0"/>
          <w:marTop w:val="0"/>
          <w:marBottom w:val="0"/>
          <w:divBdr>
            <w:top w:val="none" w:sz="0" w:space="0" w:color="auto"/>
            <w:left w:val="none" w:sz="0" w:space="0" w:color="auto"/>
            <w:bottom w:val="none" w:sz="0" w:space="0" w:color="auto"/>
            <w:right w:val="none" w:sz="0" w:space="0" w:color="auto"/>
          </w:divBdr>
        </w:div>
        <w:div w:id="789202314">
          <w:marLeft w:val="0"/>
          <w:marRight w:val="0"/>
          <w:marTop w:val="0"/>
          <w:marBottom w:val="0"/>
          <w:divBdr>
            <w:top w:val="none" w:sz="0" w:space="0" w:color="auto"/>
            <w:left w:val="none" w:sz="0" w:space="0" w:color="auto"/>
            <w:bottom w:val="none" w:sz="0" w:space="0" w:color="auto"/>
            <w:right w:val="none" w:sz="0" w:space="0" w:color="auto"/>
          </w:divBdr>
        </w:div>
        <w:div w:id="1322276720">
          <w:marLeft w:val="0"/>
          <w:marRight w:val="0"/>
          <w:marTop w:val="0"/>
          <w:marBottom w:val="0"/>
          <w:divBdr>
            <w:top w:val="none" w:sz="0" w:space="0" w:color="auto"/>
            <w:left w:val="none" w:sz="0" w:space="0" w:color="auto"/>
            <w:bottom w:val="none" w:sz="0" w:space="0" w:color="auto"/>
            <w:right w:val="none" w:sz="0" w:space="0" w:color="auto"/>
          </w:divBdr>
        </w:div>
        <w:div w:id="1982148380">
          <w:marLeft w:val="0"/>
          <w:marRight w:val="0"/>
          <w:marTop w:val="0"/>
          <w:marBottom w:val="0"/>
          <w:divBdr>
            <w:top w:val="none" w:sz="0" w:space="0" w:color="auto"/>
            <w:left w:val="none" w:sz="0" w:space="0" w:color="auto"/>
            <w:bottom w:val="none" w:sz="0" w:space="0" w:color="auto"/>
            <w:right w:val="none" w:sz="0" w:space="0" w:color="auto"/>
          </w:divBdr>
        </w:div>
      </w:divsChild>
    </w:div>
    <w:div w:id="1550724702">
      <w:bodyDiv w:val="1"/>
      <w:marLeft w:val="0"/>
      <w:marRight w:val="0"/>
      <w:marTop w:val="0"/>
      <w:marBottom w:val="0"/>
      <w:divBdr>
        <w:top w:val="none" w:sz="0" w:space="0" w:color="auto"/>
        <w:left w:val="none" w:sz="0" w:space="0" w:color="auto"/>
        <w:bottom w:val="none" w:sz="0" w:space="0" w:color="auto"/>
        <w:right w:val="none" w:sz="0" w:space="0" w:color="auto"/>
      </w:divBdr>
      <w:divsChild>
        <w:div w:id="1659773446">
          <w:marLeft w:val="0"/>
          <w:marRight w:val="0"/>
          <w:marTop w:val="0"/>
          <w:marBottom w:val="0"/>
          <w:divBdr>
            <w:top w:val="none" w:sz="0" w:space="0" w:color="auto"/>
            <w:left w:val="none" w:sz="0" w:space="0" w:color="auto"/>
            <w:bottom w:val="none" w:sz="0" w:space="0" w:color="auto"/>
            <w:right w:val="none" w:sz="0" w:space="0" w:color="auto"/>
          </w:divBdr>
          <w:divsChild>
            <w:div w:id="1052383737">
              <w:marLeft w:val="0"/>
              <w:marRight w:val="0"/>
              <w:marTop w:val="0"/>
              <w:marBottom w:val="0"/>
              <w:divBdr>
                <w:top w:val="none" w:sz="0" w:space="0" w:color="auto"/>
                <w:left w:val="none" w:sz="0" w:space="0" w:color="auto"/>
                <w:bottom w:val="none" w:sz="0" w:space="0" w:color="auto"/>
                <w:right w:val="none" w:sz="0" w:space="0" w:color="auto"/>
              </w:divBdr>
              <w:divsChild>
                <w:div w:id="866413347">
                  <w:marLeft w:val="0"/>
                  <w:marRight w:val="0"/>
                  <w:marTop w:val="0"/>
                  <w:marBottom w:val="0"/>
                  <w:divBdr>
                    <w:top w:val="none" w:sz="0" w:space="0" w:color="auto"/>
                    <w:left w:val="none" w:sz="0" w:space="0" w:color="auto"/>
                    <w:bottom w:val="none" w:sz="0" w:space="0" w:color="auto"/>
                    <w:right w:val="none" w:sz="0" w:space="0" w:color="auto"/>
                  </w:divBdr>
                  <w:divsChild>
                    <w:div w:id="106898359">
                      <w:marLeft w:val="0"/>
                      <w:marRight w:val="0"/>
                      <w:marTop w:val="0"/>
                      <w:marBottom w:val="0"/>
                      <w:divBdr>
                        <w:top w:val="none" w:sz="0" w:space="0" w:color="auto"/>
                        <w:left w:val="none" w:sz="0" w:space="0" w:color="auto"/>
                        <w:bottom w:val="none" w:sz="0" w:space="0" w:color="auto"/>
                        <w:right w:val="none" w:sz="0" w:space="0" w:color="auto"/>
                      </w:divBdr>
                      <w:divsChild>
                        <w:div w:id="1426149228">
                          <w:marLeft w:val="0"/>
                          <w:marRight w:val="0"/>
                          <w:marTop w:val="0"/>
                          <w:marBottom w:val="0"/>
                          <w:divBdr>
                            <w:top w:val="none" w:sz="0" w:space="0" w:color="auto"/>
                            <w:left w:val="none" w:sz="0" w:space="0" w:color="auto"/>
                            <w:bottom w:val="none" w:sz="0" w:space="0" w:color="auto"/>
                            <w:right w:val="none" w:sz="0" w:space="0" w:color="auto"/>
                          </w:divBdr>
                          <w:divsChild>
                            <w:div w:id="1797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71723">
      <w:bodyDiv w:val="1"/>
      <w:marLeft w:val="0"/>
      <w:marRight w:val="0"/>
      <w:marTop w:val="0"/>
      <w:marBottom w:val="0"/>
      <w:divBdr>
        <w:top w:val="none" w:sz="0" w:space="0" w:color="auto"/>
        <w:left w:val="none" w:sz="0" w:space="0" w:color="auto"/>
        <w:bottom w:val="none" w:sz="0" w:space="0" w:color="auto"/>
        <w:right w:val="none" w:sz="0" w:space="0" w:color="auto"/>
      </w:divBdr>
    </w:div>
    <w:div w:id="1689789121">
      <w:bodyDiv w:val="1"/>
      <w:marLeft w:val="0"/>
      <w:marRight w:val="0"/>
      <w:marTop w:val="0"/>
      <w:marBottom w:val="0"/>
      <w:divBdr>
        <w:top w:val="none" w:sz="0" w:space="0" w:color="auto"/>
        <w:left w:val="none" w:sz="0" w:space="0" w:color="auto"/>
        <w:bottom w:val="none" w:sz="0" w:space="0" w:color="auto"/>
        <w:right w:val="none" w:sz="0" w:space="0" w:color="auto"/>
      </w:divBdr>
    </w:div>
    <w:div w:id="205222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97a20-4a0f-4e23-b6cb-96eedab9fe9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location xmlns="1d197a20-4a0f-4e23-b6cb-96eedab9fe93" xsi:nil="true"/>
    <TaxCatchAll xmlns="8be5de25-5959-43be-afff-9a99316fa0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40AC02AA3EBE40912018C1F4CA83AF" ma:contentTypeVersion="30" ma:contentTypeDescription="Create a new document." ma:contentTypeScope="" ma:versionID="4d409847d92b20c1b9a74e4a297f8b9e">
  <xsd:schema xmlns:xsd="http://www.w3.org/2001/XMLSchema" xmlns:xs="http://www.w3.org/2001/XMLSchema" xmlns:p="http://schemas.microsoft.com/office/2006/metadata/properties" xmlns:ns1="http://schemas.microsoft.com/sharepoint/v3" xmlns:ns2="1d197a20-4a0f-4e23-b6cb-96eedab9fe93" xmlns:ns3="8be5de25-5959-43be-afff-9a99316fa095" targetNamespace="http://schemas.microsoft.com/office/2006/metadata/properties" ma:root="true" ma:fieldsID="a62690ccf81ef8d3b0bc5d3b171062b1" ns1:_="" ns2:_="" ns3:_="">
    <xsd:import namespace="http://schemas.microsoft.com/sharepoint/v3"/>
    <xsd:import namespace="1d197a20-4a0f-4e23-b6cb-96eedab9fe93"/>
    <xsd:import namespace="8be5de25-5959-43be-afff-9a99316fa0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location" minOccurs="0"/>
                <xsd:element ref="ns2:f777e935-2bd8-451c-8244-567f5cd9cdb4CountryOrRegion" minOccurs="0"/>
                <xsd:element ref="ns2:f777e935-2bd8-451c-8244-567f5cd9cdb4State" minOccurs="0"/>
                <xsd:element ref="ns2:f777e935-2bd8-451c-8244-567f5cd9cdb4City" minOccurs="0"/>
                <xsd:element ref="ns2:f777e935-2bd8-451c-8244-567f5cd9cdb4PostalCode" minOccurs="0"/>
                <xsd:element ref="ns2:f777e935-2bd8-451c-8244-567f5cd9cdb4Street" minOccurs="0"/>
                <xsd:element ref="ns2:f777e935-2bd8-451c-8244-567f5cd9cdb4GeoLoc" minOccurs="0"/>
                <xsd:element ref="ns2:f777e935-2bd8-451c-8244-567f5cd9cdb4DispName"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97a20-4a0f-4e23-b6cb-96eedab9f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element name="location" ma:index="24" nillable="true" ma:displayName="location " ma:format="Dropdown" ma:internalName="location">
      <xsd:simpleType>
        <xsd:restriction base="dms:Unknown"/>
      </xsd:simpleType>
    </xsd:element>
    <xsd:element name="f777e935-2bd8-451c-8244-567f5cd9cdb4CountryOrRegion" ma:index="25" nillable="true" ma:displayName="location : Country/Region" ma:internalName="CountryOrRegion" ma:readOnly="true">
      <xsd:simpleType>
        <xsd:restriction base="dms:Text"/>
      </xsd:simpleType>
    </xsd:element>
    <xsd:element name="f777e935-2bd8-451c-8244-567f5cd9cdb4State" ma:index="26" nillable="true" ma:displayName="location : State" ma:internalName="State" ma:readOnly="true">
      <xsd:simpleType>
        <xsd:restriction base="dms:Text"/>
      </xsd:simpleType>
    </xsd:element>
    <xsd:element name="f777e935-2bd8-451c-8244-567f5cd9cdb4City" ma:index="27" nillable="true" ma:displayName="location : City" ma:internalName="City" ma:readOnly="true">
      <xsd:simpleType>
        <xsd:restriction base="dms:Text"/>
      </xsd:simpleType>
    </xsd:element>
    <xsd:element name="f777e935-2bd8-451c-8244-567f5cd9cdb4PostalCode" ma:index="28" nillable="true" ma:displayName="location : Postal Code" ma:internalName="PostalCode" ma:readOnly="true">
      <xsd:simpleType>
        <xsd:restriction base="dms:Text"/>
      </xsd:simpleType>
    </xsd:element>
    <xsd:element name="f777e935-2bd8-451c-8244-567f5cd9cdb4Street" ma:index="29" nillable="true" ma:displayName="location : Street" ma:internalName="Street" ma:readOnly="true">
      <xsd:simpleType>
        <xsd:restriction base="dms:Text"/>
      </xsd:simpleType>
    </xsd:element>
    <xsd:element name="f777e935-2bd8-451c-8244-567f5cd9cdb4GeoLoc" ma:index="30" nillable="true" ma:displayName="location : Coordinates" ma:internalName="GeoLoc" ma:readOnly="true">
      <xsd:simpleType>
        <xsd:restriction base="dms:Unknown"/>
      </xsd:simpleType>
    </xsd:element>
    <xsd:element name="f777e935-2bd8-451c-8244-567f5cd9cdb4DispName" ma:index="31" nillable="true" ma:displayName="location :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5de25-5959-43be-afff-9a99316fa0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9d8be2-824d-4a7f-8771-53d5034c5742}" ma:internalName="TaxCatchAll" ma:showField="CatchAllData" ma:web="8be5de25-5959-43be-afff-9a99316f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05AC-48B9-4154-8CEA-5353923210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55894B-752B-4574-A51B-94E4B597D7E2}"/>
</file>

<file path=customXml/itemProps3.xml><?xml version="1.0" encoding="utf-8"?>
<ds:datastoreItem xmlns:ds="http://schemas.openxmlformats.org/officeDocument/2006/customXml" ds:itemID="{F8ADA098-D8F6-4094-9ECF-E5FC4806756B}">
  <ds:schemaRefs>
    <ds:schemaRef ds:uri="http://schemas.microsoft.com/sharepoint/v3/contenttype/forms"/>
  </ds:schemaRefs>
</ds:datastoreItem>
</file>

<file path=customXml/itemProps4.xml><?xml version="1.0" encoding="utf-8"?>
<ds:datastoreItem xmlns:ds="http://schemas.openxmlformats.org/officeDocument/2006/customXml" ds:itemID="{C4DA8014-7569-4E98-8461-EAAE569C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3254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 Collins</dc:creator>
  <cp:keywords/>
  <dc:description/>
  <cp:lastModifiedBy>Michael Burdette (Facilities &amp; Operation)</cp:lastModifiedBy>
  <cp:revision>2</cp:revision>
  <cp:lastPrinted>2023-06-20T18:46:00Z</cp:lastPrinted>
  <dcterms:created xsi:type="dcterms:W3CDTF">2024-04-15T13:31:00Z</dcterms:created>
  <dcterms:modified xsi:type="dcterms:W3CDTF">2024-04-15T13:31:00Z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0x010100DC40AC02AA3EBE40912018C1F4CA83AF</vt:lpwstr>
  </property>
  <property fmtid="{D5CDD505-2E9C-101B-9397-08002B2CF9AE}" pid="3" name="GrammarlyDocumentId">
    <vt:lpwstr>19be8540f7eee844f5d21c7a5e241ed00a454f696c18f7ef7fff370bf63b1ae1</vt:lpwstr>
  </property>
</Properties>
</file>