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4636" w14:textId="77777777" w:rsidR="00357FD6" w:rsidRDefault="00357FD6" w:rsidP="00357FD6">
      <w:pPr>
        <w:pStyle w:val="xm-5945519799980297351xxxmsonormal"/>
        <w:shd w:val="clear" w:color="auto" w:fill="FFFFFF"/>
        <w:spacing w:before="0" w:after="0"/>
        <w:rPr>
          <w:rFonts w:ascii="Segoe UI" w:hAnsi="Segoe UI" w:cs="Segoe UI"/>
          <w:color w:val="242424"/>
          <w:sz w:val="23"/>
          <w:szCs w:val="23"/>
        </w:rPr>
      </w:pPr>
      <w:r>
        <w:rPr>
          <w:rStyle w:val="markqkktz0sil"/>
          <w:rFonts w:ascii="inherit" w:eastAsiaTheme="majorEastAsia" w:hAnsi="inherit" w:cs="Segoe UI"/>
          <w:b/>
          <w:bCs/>
          <w:color w:val="0062AF"/>
          <w:bdr w:val="none" w:sz="0" w:space="0" w:color="auto" w:frame="1"/>
          <w:shd w:val="clear" w:color="auto" w:fill="F4F9FD"/>
        </w:rPr>
        <w:t>Congratulations</w:t>
      </w:r>
      <w:r>
        <w:rPr>
          <w:rFonts w:ascii="inherit" w:hAnsi="inherit" w:cs="Segoe UI"/>
          <w:b/>
          <w:bCs/>
          <w:color w:val="000000"/>
          <w:bdr w:val="none" w:sz="0" w:space="0" w:color="auto" w:frame="1"/>
        </w:rPr>
        <w:t>!  </w:t>
      </w:r>
      <w:r>
        <w:rPr>
          <w:rFonts w:ascii="inherit" w:hAnsi="inherit" w:cs="Segoe UI"/>
          <w:b/>
          <w:bCs/>
          <w:color w:val="242424"/>
          <w:u w:val="single"/>
          <w:bdr w:val="none" w:sz="0" w:space="0" w:color="auto" w:frame="1"/>
        </w:rPr>
        <w:t>Dunwoody Elementary School PTO Inc. </w:t>
      </w:r>
      <w:r>
        <w:rPr>
          <w:rFonts w:ascii="inherit" w:hAnsi="inherit" w:cs="Segoe UI"/>
          <w:b/>
          <w:bCs/>
          <w:color w:val="000000"/>
          <w:bdr w:val="none" w:sz="0" w:space="0" w:color="auto" w:frame="1"/>
        </w:rPr>
        <w:t>has been awarded a Georgia Council for the Arts FY26 Arts Education Program Grant for $5,000. </w:t>
      </w:r>
    </w:p>
    <w:p w14:paraId="60593D36" w14:textId="77777777" w:rsidR="00357FD6" w:rsidRDefault="00357FD6" w:rsidP="00357FD6">
      <w:pPr>
        <w:pStyle w:val="xm-5945519799980297351xxxmsonormal"/>
        <w:shd w:val="clear" w:color="auto" w:fill="FFFFFF"/>
        <w:spacing w:before="0" w:after="0"/>
        <w:rPr>
          <w:rFonts w:ascii="Segoe UI" w:hAnsi="Segoe UI" w:cs="Segoe UI"/>
          <w:color w:val="242424"/>
          <w:sz w:val="23"/>
          <w:szCs w:val="23"/>
        </w:rPr>
      </w:pPr>
      <w:r>
        <w:rPr>
          <w:rFonts w:ascii="inherit" w:hAnsi="inherit" w:cs="Segoe UI"/>
          <w:b/>
          <w:bCs/>
          <w:color w:val="242424"/>
          <w:bdr w:val="none" w:sz="0" w:space="0" w:color="auto" w:frame="1"/>
        </w:rPr>
        <w:t> </w:t>
      </w:r>
    </w:p>
    <w:p w14:paraId="5A8E3847" w14:textId="77777777" w:rsidR="00357FD6" w:rsidRDefault="00357FD6" w:rsidP="00357FD6">
      <w:pPr>
        <w:pStyle w:val="xm-5945519799980297351xxxmsonormal"/>
        <w:shd w:val="clear" w:color="auto" w:fill="FFFFFF"/>
        <w:rPr>
          <w:rFonts w:ascii="Segoe UI" w:hAnsi="Segoe UI" w:cs="Segoe UI"/>
          <w:color w:val="242424"/>
          <w:sz w:val="23"/>
          <w:szCs w:val="23"/>
        </w:rPr>
      </w:pPr>
      <w:r>
        <w:rPr>
          <w:rFonts w:ascii="Segoe UI" w:hAnsi="Segoe UI" w:cs="Segoe UI"/>
          <w:color w:val="242424"/>
          <w:sz w:val="23"/>
          <w:szCs w:val="23"/>
        </w:rPr>
        <w:t>GCA’s guidelines emphasized student impact, program excellence, and alignment with Georgia learning standards. The Grant Review Panel awarded your application high scores for the impact your organization will have on Georgia students.</w:t>
      </w:r>
    </w:p>
    <w:p w14:paraId="1D11D8B5" w14:textId="77777777" w:rsidR="00357FD6" w:rsidRDefault="00357FD6" w:rsidP="00357FD6">
      <w:pPr>
        <w:pStyle w:val="xm-5945519799980297351xxxmsonormal"/>
        <w:shd w:val="clear" w:color="auto" w:fill="FFFFFF"/>
        <w:spacing w:before="0" w:after="0"/>
        <w:rPr>
          <w:rFonts w:ascii="Segoe UI" w:hAnsi="Segoe UI" w:cs="Segoe UI"/>
          <w:color w:val="242424"/>
          <w:sz w:val="23"/>
          <w:szCs w:val="23"/>
        </w:rPr>
      </w:pPr>
      <w:r>
        <w:rPr>
          <w:rFonts w:ascii="Segoe UI" w:hAnsi="Segoe UI" w:cs="Segoe UI"/>
          <w:color w:val="000000"/>
          <w:sz w:val="23"/>
          <w:szCs w:val="23"/>
          <w:bdr w:val="none" w:sz="0" w:space="0" w:color="auto" w:frame="1"/>
        </w:rPr>
        <w:t>  </w:t>
      </w:r>
    </w:p>
    <w:p w14:paraId="50B35438" w14:textId="77777777" w:rsidR="00357FD6" w:rsidRDefault="00357FD6" w:rsidP="00357FD6">
      <w:pPr>
        <w:pStyle w:val="xm-5945519799980297351xxxmsonormal"/>
        <w:shd w:val="clear" w:color="auto" w:fill="FFFFFF"/>
        <w:spacing w:before="0" w:after="0"/>
        <w:rPr>
          <w:rFonts w:ascii="Segoe UI" w:hAnsi="Segoe UI" w:cs="Segoe UI"/>
          <w:color w:val="242424"/>
          <w:sz w:val="23"/>
          <w:szCs w:val="23"/>
        </w:rPr>
      </w:pPr>
      <w:r>
        <w:rPr>
          <w:rFonts w:ascii="Segoe UI" w:hAnsi="Segoe UI" w:cs="Segoe UI"/>
          <w:color w:val="242424"/>
          <w:sz w:val="23"/>
          <w:szCs w:val="23"/>
        </w:rPr>
        <w:t>For FY26, GCA will award approximately $1.38 million in GOS, Project, and Arts Education Grants</w:t>
      </w:r>
      <w:r>
        <w:rPr>
          <w:rFonts w:ascii="Segoe UI" w:hAnsi="Segoe UI" w:cs="Segoe UI"/>
          <w:color w:val="000000"/>
          <w:sz w:val="23"/>
          <w:szCs w:val="23"/>
          <w:bdr w:val="none" w:sz="0" w:space="0" w:color="auto" w:frame="1"/>
        </w:rPr>
        <w:t>.</w:t>
      </w:r>
      <w:r>
        <w:rPr>
          <w:rFonts w:ascii="Segoe UI" w:hAnsi="Segoe UI" w:cs="Segoe UI"/>
          <w:color w:val="242424"/>
          <w:sz w:val="23"/>
          <w:szCs w:val="23"/>
        </w:rPr>
        <w:t> GCA’s FY26 grants are funded by the Georgia General Assembly and National Endowment for the Arts (NEA).</w:t>
      </w:r>
    </w:p>
    <w:p w14:paraId="0AB2D897" w14:textId="77777777" w:rsidR="00357FD6" w:rsidRDefault="00357FD6" w:rsidP="00357FD6">
      <w:pPr>
        <w:pStyle w:val="xm-5945519799980297351xxxmsonormal"/>
        <w:shd w:val="clear" w:color="auto" w:fill="FFFFFF"/>
        <w:rPr>
          <w:rFonts w:ascii="Segoe UI" w:hAnsi="Segoe UI" w:cs="Segoe UI"/>
          <w:color w:val="242424"/>
          <w:sz w:val="23"/>
          <w:szCs w:val="23"/>
        </w:rPr>
      </w:pPr>
      <w:r>
        <w:rPr>
          <w:rFonts w:ascii="Segoe UI" w:hAnsi="Segoe UI" w:cs="Segoe UI"/>
          <w:color w:val="242424"/>
          <w:sz w:val="23"/>
          <w:szCs w:val="23"/>
        </w:rPr>
        <w:t> </w:t>
      </w:r>
    </w:p>
    <w:p w14:paraId="0A2BD015" w14:textId="77777777" w:rsidR="00357FD6" w:rsidRDefault="00357FD6" w:rsidP="00357FD6">
      <w:pPr>
        <w:pStyle w:val="xm-5945519799980297351xxxmsonormal"/>
        <w:shd w:val="clear" w:color="auto" w:fill="FFFFFF"/>
        <w:rPr>
          <w:rFonts w:ascii="Segoe UI" w:hAnsi="Segoe UI" w:cs="Segoe UI"/>
          <w:color w:val="242424"/>
          <w:sz w:val="23"/>
          <w:szCs w:val="23"/>
        </w:rPr>
      </w:pPr>
      <w:r>
        <w:rPr>
          <w:rFonts w:ascii="Segoe UI" w:hAnsi="Segoe UI" w:cs="Segoe UI"/>
          <w:color w:val="242424"/>
          <w:sz w:val="23"/>
          <w:szCs w:val="23"/>
        </w:rPr>
        <w:t>I have attached a press release template that you may complete and share with local media on Monday, July 14, 2025, after 2 p.m.</w:t>
      </w:r>
    </w:p>
    <w:p w14:paraId="4DDA6415" w14:textId="77777777" w:rsidR="00357FD6" w:rsidRDefault="00357FD6" w:rsidP="00357FD6">
      <w:pPr>
        <w:pStyle w:val="xm-5945519799980297351xxxmsonormal"/>
        <w:shd w:val="clear" w:color="auto" w:fill="FFFFFF"/>
        <w:rPr>
          <w:rFonts w:ascii="Segoe UI" w:hAnsi="Segoe UI" w:cs="Segoe UI"/>
          <w:color w:val="242424"/>
          <w:sz w:val="23"/>
          <w:szCs w:val="23"/>
        </w:rPr>
      </w:pPr>
      <w:r>
        <w:rPr>
          <w:rFonts w:ascii="Segoe UI" w:hAnsi="Segoe UI" w:cs="Segoe UI"/>
          <w:color w:val="242424"/>
          <w:sz w:val="23"/>
          <w:szCs w:val="23"/>
        </w:rPr>
        <w:t> </w:t>
      </w:r>
    </w:p>
    <w:p w14:paraId="4E3E6B25" w14:textId="77777777" w:rsidR="00357FD6" w:rsidRDefault="00357FD6" w:rsidP="00357FD6">
      <w:pPr>
        <w:pStyle w:val="xm-5945519799980297351xxxmsonormal"/>
        <w:shd w:val="clear" w:color="auto" w:fill="FFFFFF"/>
        <w:rPr>
          <w:rFonts w:ascii="Segoe UI" w:hAnsi="Segoe UI" w:cs="Segoe UI"/>
          <w:color w:val="242424"/>
          <w:sz w:val="23"/>
          <w:szCs w:val="23"/>
        </w:rPr>
      </w:pPr>
      <w:r>
        <w:rPr>
          <w:rFonts w:ascii="Segoe UI" w:hAnsi="Segoe UI" w:cs="Segoe UI"/>
          <w:color w:val="242424"/>
          <w:sz w:val="23"/>
          <w:szCs w:val="23"/>
        </w:rPr>
        <w:t>In addition, please find attached a document with the panel score and comments. This information may be helpful as you work on future grant applications.</w:t>
      </w:r>
    </w:p>
    <w:p w14:paraId="4BA14B66" w14:textId="77777777" w:rsidR="00357FD6" w:rsidRDefault="00357FD6" w:rsidP="00357FD6">
      <w:pPr>
        <w:pStyle w:val="xm-5945519799980297351xxxmsonormal"/>
        <w:shd w:val="clear" w:color="auto" w:fill="FFFFFF"/>
        <w:spacing w:before="0" w:after="0"/>
        <w:rPr>
          <w:rFonts w:ascii="Segoe UI" w:hAnsi="Segoe UI" w:cs="Segoe UI"/>
          <w:color w:val="242424"/>
          <w:sz w:val="23"/>
          <w:szCs w:val="23"/>
        </w:rPr>
      </w:pPr>
      <w:r>
        <w:rPr>
          <w:rFonts w:ascii="Segoe UI" w:hAnsi="Segoe UI" w:cs="Segoe UI"/>
          <w:color w:val="000000"/>
          <w:sz w:val="23"/>
          <w:szCs w:val="23"/>
          <w:bdr w:val="none" w:sz="0" w:space="0" w:color="auto" w:frame="1"/>
        </w:rPr>
        <w:t> </w:t>
      </w:r>
    </w:p>
    <w:p w14:paraId="05D6638C" w14:textId="77777777" w:rsidR="00357FD6" w:rsidRDefault="00357FD6" w:rsidP="00357FD6">
      <w:pPr>
        <w:pStyle w:val="xm-5945519799980297351xxxmsonormal"/>
        <w:shd w:val="clear" w:color="auto" w:fill="FFFFFF"/>
        <w:spacing w:before="0" w:after="0"/>
        <w:rPr>
          <w:rFonts w:ascii="Segoe UI" w:hAnsi="Segoe UI" w:cs="Segoe UI"/>
          <w:color w:val="242424"/>
          <w:sz w:val="23"/>
          <w:szCs w:val="23"/>
        </w:rPr>
      </w:pPr>
      <w:r>
        <w:rPr>
          <w:rFonts w:ascii="Segoe UI" w:hAnsi="Segoe UI" w:cs="Segoe UI"/>
          <w:color w:val="242424"/>
          <w:sz w:val="23"/>
          <w:szCs w:val="23"/>
        </w:rPr>
        <w:t>In the coming weeks, you will receive a Contract Package via e-mail, which will contain your FY26 contract</w:t>
      </w:r>
      <w:r>
        <w:rPr>
          <w:rFonts w:ascii="inherit" w:hAnsi="inherit" w:cs="Segoe UI"/>
          <w:color w:val="242424"/>
          <w:sz w:val="20"/>
          <w:szCs w:val="20"/>
          <w:bdr w:val="none" w:sz="0" w:space="0" w:color="auto" w:frame="1"/>
        </w:rPr>
        <w:t> </w:t>
      </w:r>
      <w:r>
        <w:rPr>
          <w:rFonts w:ascii="Segoe UI" w:hAnsi="Segoe UI" w:cs="Segoe UI"/>
          <w:color w:val="242424"/>
          <w:sz w:val="23"/>
          <w:szCs w:val="23"/>
        </w:rPr>
        <w:t>along with additional information and instructions regarding your award.</w:t>
      </w:r>
    </w:p>
    <w:p w14:paraId="0CB59D06" w14:textId="77777777" w:rsidR="00357FD6" w:rsidRDefault="00357FD6" w:rsidP="00357FD6">
      <w:pPr>
        <w:pStyle w:val="xm-5945519799980297351xxxmsonormal"/>
        <w:shd w:val="clear" w:color="auto" w:fill="FFFFFF"/>
        <w:spacing w:before="0" w:after="0"/>
        <w:rPr>
          <w:rFonts w:ascii="Segoe UI" w:hAnsi="Segoe UI" w:cs="Segoe UI"/>
          <w:color w:val="242424"/>
          <w:sz w:val="23"/>
          <w:szCs w:val="23"/>
        </w:rPr>
      </w:pPr>
      <w:r>
        <w:rPr>
          <w:rFonts w:ascii="inherit" w:hAnsi="inherit" w:cs="Segoe UI"/>
          <w:color w:val="000000"/>
          <w:sz w:val="20"/>
          <w:szCs w:val="20"/>
          <w:bdr w:val="none" w:sz="0" w:space="0" w:color="auto" w:frame="1"/>
        </w:rPr>
        <w:t> </w:t>
      </w:r>
    </w:p>
    <w:p w14:paraId="2E559445" w14:textId="77777777" w:rsidR="00357FD6" w:rsidRDefault="00357FD6" w:rsidP="00357FD6">
      <w:pPr>
        <w:pStyle w:val="xm-5945519799980297351xxxmsonormal"/>
        <w:shd w:val="clear" w:color="auto" w:fill="FFFFFF"/>
        <w:spacing w:before="0" w:after="0"/>
        <w:rPr>
          <w:rFonts w:ascii="Segoe UI" w:hAnsi="Segoe UI" w:cs="Segoe UI"/>
          <w:color w:val="242424"/>
          <w:sz w:val="23"/>
          <w:szCs w:val="23"/>
        </w:rPr>
      </w:pPr>
      <w:r>
        <w:rPr>
          <w:rFonts w:ascii="Segoe UI" w:hAnsi="Segoe UI" w:cs="Segoe UI"/>
          <w:color w:val="000000"/>
          <w:sz w:val="23"/>
          <w:szCs w:val="23"/>
          <w:bdr w:val="none" w:sz="0" w:space="0" w:color="auto" w:frame="1"/>
        </w:rPr>
        <w:t>Again, </w:t>
      </w:r>
      <w:r>
        <w:rPr>
          <w:rStyle w:val="markqkktz0sil"/>
          <w:rFonts w:ascii="Segoe UI" w:eastAsiaTheme="majorEastAsia" w:hAnsi="Segoe UI" w:cs="Segoe UI"/>
          <w:color w:val="0062AF"/>
          <w:sz w:val="23"/>
          <w:szCs w:val="23"/>
          <w:bdr w:val="none" w:sz="0" w:space="0" w:color="auto" w:frame="1"/>
          <w:shd w:val="clear" w:color="auto" w:fill="F4F9FD"/>
        </w:rPr>
        <w:t>congratulations</w:t>
      </w:r>
      <w:r>
        <w:rPr>
          <w:rFonts w:ascii="Segoe UI" w:hAnsi="Segoe UI" w:cs="Segoe UI"/>
          <w:color w:val="000000"/>
          <w:sz w:val="23"/>
          <w:szCs w:val="23"/>
          <w:bdr w:val="none" w:sz="0" w:space="0" w:color="auto" w:frame="1"/>
        </w:rPr>
        <w:t> on receiving a GCA FY2</w:t>
      </w:r>
      <w:r>
        <w:rPr>
          <w:rFonts w:ascii="Segoe UI" w:hAnsi="Segoe UI" w:cs="Segoe UI"/>
          <w:color w:val="242424"/>
          <w:sz w:val="23"/>
          <w:szCs w:val="23"/>
        </w:rPr>
        <w:t>6</w:t>
      </w:r>
      <w:r>
        <w:rPr>
          <w:rFonts w:ascii="Segoe UI" w:hAnsi="Segoe UI" w:cs="Segoe UI"/>
          <w:color w:val="000000"/>
          <w:sz w:val="23"/>
          <w:szCs w:val="23"/>
          <w:bdr w:val="none" w:sz="0" w:space="0" w:color="auto" w:frame="1"/>
        </w:rPr>
        <w:t> Arts Education Program Grant. </w:t>
      </w:r>
      <w:r>
        <w:rPr>
          <w:rFonts w:ascii="Segoe UI" w:hAnsi="Segoe UI" w:cs="Segoe UI"/>
          <w:color w:val="242424"/>
          <w:sz w:val="23"/>
          <w:szCs w:val="23"/>
        </w:rPr>
        <w:t>Your award is a testament to the impact that your arts education programs will have on your community. </w:t>
      </w:r>
      <w:r>
        <w:rPr>
          <w:rFonts w:ascii="Segoe UI" w:hAnsi="Segoe UI" w:cs="Segoe UI"/>
          <w:color w:val="000000"/>
          <w:sz w:val="23"/>
          <w:szCs w:val="23"/>
          <w:bdr w:val="none" w:sz="0" w:space="0" w:color="auto" w:frame="1"/>
        </w:rPr>
        <w:t>We look forward to working with you this year.</w:t>
      </w:r>
    </w:p>
    <w:p w14:paraId="2425F189" w14:textId="77777777" w:rsidR="00357FD6" w:rsidRDefault="00357FD6" w:rsidP="00357FD6">
      <w:pPr>
        <w:pStyle w:val="xm-5945519799980297351xxxmsonormal"/>
        <w:shd w:val="clear" w:color="auto" w:fill="FFFFFF"/>
        <w:spacing w:before="0" w:after="0"/>
        <w:rPr>
          <w:rFonts w:ascii="Segoe UI" w:hAnsi="Segoe UI" w:cs="Segoe UI"/>
          <w:color w:val="242424"/>
          <w:sz w:val="23"/>
          <w:szCs w:val="23"/>
        </w:rPr>
      </w:pPr>
      <w:r>
        <w:rPr>
          <w:rFonts w:ascii="Segoe UI" w:hAnsi="Segoe UI" w:cs="Segoe UI"/>
          <w:color w:val="1F497D"/>
          <w:sz w:val="23"/>
          <w:szCs w:val="23"/>
          <w:bdr w:val="none" w:sz="0" w:space="0" w:color="auto" w:frame="1"/>
        </w:rPr>
        <w:t> </w:t>
      </w:r>
    </w:p>
    <w:p w14:paraId="5EAFDFC5" w14:textId="77777777" w:rsidR="00357FD6" w:rsidRDefault="00357FD6" w:rsidP="00357FD6">
      <w:pPr>
        <w:pStyle w:val="xm-5945519799980297351xxxmsonormal"/>
        <w:shd w:val="clear" w:color="auto" w:fill="FFFFFF"/>
        <w:spacing w:before="0" w:after="0"/>
        <w:rPr>
          <w:rFonts w:ascii="Segoe UI" w:hAnsi="Segoe UI" w:cs="Segoe UI"/>
          <w:color w:val="242424"/>
          <w:sz w:val="23"/>
          <w:szCs w:val="23"/>
        </w:rPr>
      </w:pPr>
      <w:r>
        <w:rPr>
          <w:rFonts w:ascii="Segoe UI" w:hAnsi="Segoe UI" w:cs="Segoe UI"/>
          <w:color w:val="000000"/>
          <w:sz w:val="23"/>
          <w:szCs w:val="23"/>
          <w:bdr w:val="none" w:sz="0" w:space="0" w:color="auto" w:frame="1"/>
        </w:rPr>
        <w:t>If you have any questions, please contact Emily Yewell Volin, Grants and Arts Education Program Manager, at </w:t>
      </w:r>
      <w:hyperlink r:id="rId4" w:tooltip="mailto:evolin@gaarts.org" w:history="1">
        <w:r>
          <w:rPr>
            <w:rStyle w:val="Hyperlink"/>
            <w:rFonts w:ascii="Segoe UI" w:eastAsiaTheme="majorEastAsia" w:hAnsi="Segoe UI" w:cs="Segoe UI"/>
            <w:sz w:val="23"/>
            <w:szCs w:val="23"/>
            <w:bdr w:val="none" w:sz="0" w:space="0" w:color="auto" w:frame="1"/>
          </w:rPr>
          <w:t>evolin@gaarts.org</w:t>
        </w:r>
      </w:hyperlink>
      <w:r>
        <w:rPr>
          <w:rFonts w:ascii="Segoe UI" w:hAnsi="Segoe UI" w:cs="Segoe UI"/>
          <w:color w:val="000000"/>
          <w:sz w:val="23"/>
          <w:szCs w:val="23"/>
          <w:bdr w:val="none" w:sz="0" w:space="0" w:color="auto" w:frame="1"/>
        </w:rPr>
        <w:t> or 404-962-4015.</w:t>
      </w:r>
    </w:p>
    <w:p w14:paraId="7BA908AD" w14:textId="77777777" w:rsidR="0089273E" w:rsidRDefault="0089273E"/>
    <w:sectPr w:rsidR="00892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D6"/>
    <w:rsid w:val="00357FD6"/>
    <w:rsid w:val="00701566"/>
    <w:rsid w:val="0089273E"/>
    <w:rsid w:val="00CB65C2"/>
    <w:rsid w:val="00E12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CAB0"/>
  <w15:chartTrackingRefBased/>
  <w15:docId w15:val="{32F845ED-1BA3-48F8-B353-83BD49E7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US"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566"/>
  </w:style>
  <w:style w:type="paragraph" w:styleId="Heading1">
    <w:name w:val="heading 1"/>
    <w:basedOn w:val="Normal"/>
    <w:next w:val="Normal"/>
    <w:link w:val="Heading1Char"/>
    <w:uiPriority w:val="9"/>
    <w:qFormat/>
    <w:rsid w:val="00701566"/>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701566"/>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Heading3">
    <w:name w:val="heading 3"/>
    <w:basedOn w:val="Normal"/>
    <w:next w:val="Normal"/>
    <w:link w:val="Heading3Char"/>
    <w:uiPriority w:val="9"/>
    <w:semiHidden/>
    <w:unhideWhenUsed/>
    <w:qFormat/>
    <w:rsid w:val="00701566"/>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Heading4">
    <w:name w:val="heading 4"/>
    <w:basedOn w:val="Normal"/>
    <w:next w:val="Normal"/>
    <w:link w:val="Heading4Char"/>
    <w:uiPriority w:val="9"/>
    <w:semiHidden/>
    <w:unhideWhenUsed/>
    <w:qFormat/>
    <w:rsid w:val="00701566"/>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Heading5">
    <w:name w:val="heading 5"/>
    <w:basedOn w:val="Normal"/>
    <w:next w:val="Normal"/>
    <w:link w:val="Heading5Char"/>
    <w:uiPriority w:val="9"/>
    <w:semiHidden/>
    <w:unhideWhenUsed/>
    <w:qFormat/>
    <w:rsid w:val="00701566"/>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Heading6">
    <w:name w:val="heading 6"/>
    <w:basedOn w:val="Normal"/>
    <w:next w:val="Normal"/>
    <w:link w:val="Heading6Char"/>
    <w:uiPriority w:val="9"/>
    <w:semiHidden/>
    <w:unhideWhenUsed/>
    <w:qFormat/>
    <w:rsid w:val="00701566"/>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Heading7">
    <w:name w:val="heading 7"/>
    <w:basedOn w:val="Normal"/>
    <w:next w:val="Normal"/>
    <w:link w:val="Heading7Char"/>
    <w:uiPriority w:val="9"/>
    <w:semiHidden/>
    <w:unhideWhenUsed/>
    <w:qFormat/>
    <w:rsid w:val="00701566"/>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Heading8">
    <w:name w:val="heading 8"/>
    <w:basedOn w:val="Normal"/>
    <w:next w:val="Normal"/>
    <w:link w:val="Heading8Char"/>
    <w:uiPriority w:val="9"/>
    <w:semiHidden/>
    <w:unhideWhenUsed/>
    <w:qFormat/>
    <w:rsid w:val="00701566"/>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Heading9">
    <w:name w:val="heading 9"/>
    <w:basedOn w:val="Normal"/>
    <w:next w:val="Normal"/>
    <w:link w:val="Heading9Char"/>
    <w:uiPriority w:val="9"/>
    <w:semiHidden/>
    <w:unhideWhenUsed/>
    <w:qFormat/>
    <w:rsid w:val="00701566"/>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566"/>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701566"/>
    <w:rPr>
      <w:rFonts w:asciiTheme="majorHAnsi" w:eastAsiaTheme="majorEastAsia" w:hAnsiTheme="majorHAnsi" w:cstheme="majorBidi"/>
      <w:color w:val="E97132" w:themeColor="accent2"/>
      <w:sz w:val="36"/>
      <w:szCs w:val="36"/>
    </w:rPr>
  </w:style>
  <w:style w:type="character" w:customStyle="1" w:styleId="Heading3Char">
    <w:name w:val="Heading 3 Char"/>
    <w:basedOn w:val="DefaultParagraphFont"/>
    <w:link w:val="Heading3"/>
    <w:uiPriority w:val="9"/>
    <w:semiHidden/>
    <w:rsid w:val="00701566"/>
    <w:rPr>
      <w:rFonts w:asciiTheme="majorHAnsi" w:eastAsiaTheme="majorEastAsia" w:hAnsiTheme="majorHAnsi" w:cstheme="majorBidi"/>
      <w:color w:val="BF4E14" w:themeColor="accent2" w:themeShade="BF"/>
      <w:sz w:val="32"/>
      <w:szCs w:val="32"/>
    </w:rPr>
  </w:style>
  <w:style w:type="character" w:customStyle="1" w:styleId="Heading4Char">
    <w:name w:val="Heading 4 Char"/>
    <w:basedOn w:val="DefaultParagraphFont"/>
    <w:link w:val="Heading4"/>
    <w:uiPriority w:val="9"/>
    <w:semiHidden/>
    <w:rsid w:val="00701566"/>
    <w:rPr>
      <w:rFonts w:asciiTheme="majorHAnsi" w:eastAsiaTheme="majorEastAsia" w:hAnsiTheme="majorHAnsi" w:cstheme="majorBidi"/>
      <w:i/>
      <w:iCs/>
      <w:color w:val="80340D" w:themeColor="accent2" w:themeShade="80"/>
      <w:sz w:val="28"/>
      <w:szCs w:val="28"/>
    </w:rPr>
  </w:style>
  <w:style w:type="character" w:customStyle="1" w:styleId="Heading5Char">
    <w:name w:val="Heading 5 Char"/>
    <w:basedOn w:val="DefaultParagraphFont"/>
    <w:link w:val="Heading5"/>
    <w:uiPriority w:val="9"/>
    <w:semiHidden/>
    <w:rsid w:val="00701566"/>
    <w:rPr>
      <w:rFonts w:asciiTheme="majorHAnsi" w:eastAsiaTheme="majorEastAsia" w:hAnsiTheme="majorHAnsi" w:cstheme="majorBidi"/>
      <w:color w:val="BF4E14" w:themeColor="accent2" w:themeShade="BF"/>
      <w:sz w:val="24"/>
      <w:szCs w:val="24"/>
    </w:rPr>
  </w:style>
  <w:style w:type="character" w:customStyle="1" w:styleId="Heading6Char">
    <w:name w:val="Heading 6 Char"/>
    <w:basedOn w:val="DefaultParagraphFont"/>
    <w:link w:val="Heading6"/>
    <w:uiPriority w:val="9"/>
    <w:semiHidden/>
    <w:rsid w:val="00701566"/>
    <w:rPr>
      <w:rFonts w:asciiTheme="majorHAnsi" w:eastAsiaTheme="majorEastAsia" w:hAnsiTheme="majorHAnsi" w:cstheme="majorBidi"/>
      <w:i/>
      <w:iCs/>
      <w:color w:val="80340D" w:themeColor="accent2" w:themeShade="80"/>
      <w:sz w:val="24"/>
      <w:szCs w:val="24"/>
    </w:rPr>
  </w:style>
  <w:style w:type="character" w:customStyle="1" w:styleId="Heading7Char">
    <w:name w:val="Heading 7 Char"/>
    <w:basedOn w:val="DefaultParagraphFont"/>
    <w:link w:val="Heading7"/>
    <w:uiPriority w:val="9"/>
    <w:semiHidden/>
    <w:rsid w:val="00701566"/>
    <w:rPr>
      <w:rFonts w:asciiTheme="majorHAnsi" w:eastAsiaTheme="majorEastAsia" w:hAnsiTheme="majorHAnsi" w:cstheme="majorBidi"/>
      <w:b/>
      <w:bCs/>
      <w:color w:val="80340D" w:themeColor="accent2" w:themeShade="80"/>
      <w:sz w:val="22"/>
      <w:szCs w:val="22"/>
    </w:rPr>
  </w:style>
  <w:style w:type="character" w:customStyle="1" w:styleId="Heading8Char">
    <w:name w:val="Heading 8 Char"/>
    <w:basedOn w:val="DefaultParagraphFont"/>
    <w:link w:val="Heading8"/>
    <w:uiPriority w:val="9"/>
    <w:semiHidden/>
    <w:rsid w:val="00701566"/>
    <w:rPr>
      <w:rFonts w:asciiTheme="majorHAnsi" w:eastAsiaTheme="majorEastAsia" w:hAnsiTheme="majorHAnsi" w:cstheme="majorBidi"/>
      <w:color w:val="80340D" w:themeColor="accent2" w:themeShade="80"/>
      <w:sz w:val="22"/>
      <w:szCs w:val="22"/>
    </w:rPr>
  </w:style>
  <w:style w:type="character" w:customStyle="1" w:styleId="Heading9Char">
    <w:name w:val="Heading 9 Char"/>
    <w:basedOn w:val="DefaultParagraphFont"/>
    <w:link w:val="Heading9"/>
    <w:uiPriority w:val="9"/>
    <w:semiHidden/>
    <w:rsid w:val="00701566"/>
    <w:rPr>
      <w:rFonts w:asciiTheme="majorHAnsi" w:eastAsiaTheme="majorEastAsia" w:hAnsiTheme="majorHAnsi" w:cstheme="majorBidi"/>
      <w:i/>
      <w:iCs/>
      <w:color w:val="80340D" w:themeColor="accent2" w:themeShade="80"/>
      <w:sz w:val="22"/>
      <w:szCs w:val="22"/>
    </w:rPr>
  </w:style>
  <w:style w:type="paragraph" w:styleId="Caption">
    <w:name w:val="caption"/>
    <w:basedOn w:val="Normal"/>
    <w:next w:val="Normal"/>
    <w:uiPriority w:val="35"/>
    <w:semiHidden/>
    <w:unhideWhenUsed/>
    <w:qFormat/>
    <w:rsid w:val="0070156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0156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01566"/>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70156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01566"/>
    <w:rPr>
      <w:caps/>
      <w:color w:val="404040" w:themeColor="text1" w:themeTint="BF"/>
      <w:spacing w:val="20"/>
      <w:sz w:val="28"/>
      <w:szCs w:val="28"/>
    </w:rPr>
  </w:style>
  <w:style w:type="character" w:styleId="Strong">
    <w:name w:val="Strong"/>
    <w:basedOn w:val="DefaultParagraphFont"/>
    <w:uiPriority w:val="22"/>
    <w:qFormat/>
    <w:rsid w:val="00701566"/>
    <w:rPr>
      <w:b/>
      <w:bCs/>
    </w:rPr>
  </w:style>
  <w:style w:type="character" w:styleId="Emphasis">
    <w:name w:val="Emphasis"/>
    <w:basedOn w:val="DefaultParagraphFont"/>
    <w:uiPriority w:val="20"/>
    <w:qFormat/>
    <w:rsid w:val="00701566"/>
    <w:rPr>
      <w:i/>
      <w:iCs/>
      <w:color w:val="000000" w:themeColor="text1"/>
    </w:rPr>
  </w:style>
  <w:style w:type="paragraph" w:styleId="NoSpacing">
    <w:name w:val="No Spacing"/>
    <w:uiPriority w:val="1"/>
    <w:qFormat/>
    <w:rsid w:val="00701566"/>
    <w:pPr>
      <w:spacing w:after="0" w:line="240" w:lineRule="auto"/>
    </w:pPr>
  </w:style>
  <w:style w:type="paragraph" w:styleId="ListParagraph">
    <w:name w:val="List Paragraph"/>
    <w:basedOn w:val="Normal"/>
    <w:uiPriority w:val="34"/>
    <w:qFormat/>
    <w:rsid w:val="00701566"/>
    <w:pPr>
      <w:ind w:left="720"/>
      <w:contextualSpacing/>
    </w:pPr>
  </w:style>
  <w:style w:type="paragraph" w:styleId="Quote">
    <w:name w:val="Quote"/>
    <w:basedOn w:val="Normal"/>
    <w:next w:val="Normal"/>
    <w:link w:val="QuoteChar"/>
    <w:uiPriority w:val="29"/>
    <w:qFormat/>
    <w:rsid w:val="0070156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0156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01566"/>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0156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01566"/>
    <w:rPr>
      <w:i/>
      <w:iCs/>
      <w:color w:val="595959" w:themeColor="text1" w:themeTint="A6"/>
    </w:rPr>
  </w:style>
  <w:style w:type="character" w:styleId="IntenseEmphasis">
    <w:name w:val="Intense Emphasis"/>
    <w:basedOn w:val="DefaultParagraphFont"/>
    <w:uiPriority w:val="21"/>
    <w:qFormat/>
    <w:rsid w:val="00701566"/>
    <w:rPr>
      <w:b/>
      <w:bCs/>
      <w:i/>
      <w:iCs/>
      <w:caps w:val="0"/>
      <w:smallCaps w:val="0"/>
      <w:strike w:val="0"/>
      <w:dstrike w:val="0"/>
      <w:color w:val="E97132" w:themeColor="accent2"/>
    </w:rPr>
  </w:style>
  <w:style w:type="character" w:styleId="SubtleReference">
    <w:name w:val="Subtle Reference"/>
    <w:basedOn w:val="DefaultParagraphFont"/>
    <w:uiPriority w:val="31"/>
    <w:qFormat/>
    <w:rsid w:val="0070156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01566"/>
    <w:rPr>
      <w:b/>
      <w:bCs/>
      <w:caps w:val="0"/>
      <w:smallCaps/>
      <w:color w:val="auto"/>
      <w:spacing w:val="0"/>
      <w:u w:val="single"/>
    </w:rPr>
  </w:style>
  <w:style w:type="character" w:styleId="BookTitle">
    <w:name w:val="Book Title"/>
    <w:basedOn w:val="DefaultParagraphFont"/>
    <w:uiPriority w:val="33"/>
    <w:qFormat/>
    <w:rsid w:val="00701566"/>
    <w:rPr>
      <w:b/>
      <w:bCs/>
      <w:caps w:val="0"/>
      <w:smallCaps/>
      <w:spacing w:val="0"/>
    </w:rPr>
  </w:style>
  <w:style w:type="paragraph" w:styleId="TOCHeading">
    <w:name w:val="TOC Heading"/>
    <w:basedOn w:val="Heading1"/>
    <w:next w:val="Normal"/>
    <w:uiPriority w:val="39"/>
    <w:semiHidden/>
    <w:unhideWhenUsed/>
    <w:qFormat/>
    <w:rsid w:val="00701566"/>
    <w:pPr>
      <w:outlineLvl w:val="9"/>
    </w:pPr>
  </w:style>
  <w:style w:type="paragraph" w:customStyle="1" w:styleId="xm-5945519799980297351xxxmsonormal">
    <w:name w:val="x_m_-5945519799980297351xxxmsonormal"/>
    <w:basedOn w:val="Normal"/>
    <w:rsid w:val="00357F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rkqkktz0sil">
    <w:name w:val="markqkktz0sil"/>
    <w:basedOn w:val="DefaultParagraphFont"/>
    <w:rsid w:val="00357FD6"/>
  </w:style>
  <w:style w:type="character" w:styleId="Hyperlink">
    <w:name w:val="Hyperlink"/>
    <w:basedOn w:val="DefaultParagraphFont"/>
    <w:uiPriority w:val="99"/>
    <w:semiHidden/>
    <w:unhideWhenUsed/>
    <w:rsid w:val="00357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volin@ga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Stewart (Access &amp; Opportunity)</dc:creator>
  <cp:keywords/>
  <dc:description/>
  <cp:lastModifiedBy>Myra Stewart (Access &amp; Opportunity)</cp:lastModifiedBy>
  <cp:revision>1</cp:revision>
  <cp:lastPrinted>2025-10-08T13:17:00Z</cp:lastPrinted>
  <dcterms:created xsi:type="dcterms:W3CDTF">2025-10-08T13:17:00Z</dcterms:created>
  <dcterms:modified xsi:type="dcterms:W3CDTF">2025-10-08T13:24:00Z</dcterms:modified>
</cp:coreProperties>
</file>