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0FF6" w14:textId="77777777" w:rsidR="003C36F7" w:rsidRDefault="003824C5">
      <w:pPr>
        <w:spacing w:after="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 SAN BENITO HIGH SCHOOL DISTRICT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2E153A" wp14:editId="55F14F33">
            <wp:simplePos x="0" y="0"/>
            <wp:positionH relativeFrom="column">
              <wp:posOffset>-666114</wp:posOffset>
            </wp:positionH>
            <wp:positionV relativeFrom="paragraph">
              <wp:posOffset>0</wp:posOffset>
            </wp:positionV>
            <wp:extent cx="1125416" cy="1365504"/>
            <wp:effectExtent l="0" t="0" r="0" b="0"/>
            <wp:wrapSquare wrapText="bothSides" distT="0" distB="0" distL="114300" distR="11430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416" cy="1365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5B033E" w14:textId="77777777" w:rsidR="003C36F7" w:rsidRDefault="003C36F7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1F98482D" w14:textId="77777777" w:rsidR="003C36F7" w:rsidRDefault="003824C5">
      <w:pPr>
        <w:spacing w:after="0" w:line="240" w:lineRule="auto"/>
        <w:jc w:val="center"/>
        <w:rPr>
          <w:rFonts w:ascii="Arial Black" w:eastAsia="Arial Black" w:hAnsi="Arial Black" w:cs="Arial Black"/>
          <w:i/>
          <w:color w:val="C00000"/>
          <w:sz w:val="24"/>
          <w:szCs w:val="24"/>
        </w:rPr>
      </w:pPr>
      <w:r>
        <w:rPr>
          <w:rFonts w:ascii="Arial Black" w:eastAsia="Arial Black" w:hAnsi="Arial Black" w:cs="Arial Black"/>
          <w:i/>
          <w:color w:val="C00000"/>
          <w:sz w:val="24"/>
          <w:szCs w:val="24"/>
        </w:rPr>
        <w:t>Together We Can, Together We Will, Build a Brighter Future</w:t>
      </w:r>
    </w:p>
    <w:p w14:paraId="3015BA58" w14:textId="77777777" w:rsidR="003C36F7" w:rsidRDefault="003C36F7">
      <w:pPr>
        <w:spacing w:after="0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4C9A8D32" w14:textId="77777777" w:rsidR="003C36F7" w:rsidRDefault="003824C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BOARD OF TRUSTEES</w:t>
      </w:r>
    </w:p>
    <w:p w14:paraId="60279F17" w14:textId="6165DCE5" w:rsidR="003C36F7" w:rsidRDefault="003824C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CC3FD4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 w:rsidR="00CC3FD4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STRATEGIC FRAMEWORK</w:t>
      </w:r>
    </w:p>
    <w:p w14:paraId="6B0F0CB8" w14:textId="77777777" w:rsidR="003C36F7" w:rsidRDefault="003C36F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67E71B" w14:textId="77777777" w:rsidR="003C36F7" w:rsidRDefault="003824C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Mission Statement</w:t>
      </w:r>
    </w:p>
    <w:p w14:paraId="1C19BED1" w14:textId="77777777" w:rsidR="003C36F7" w:rsidRDefault="003824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mission of San Benito High School District is to educate all students to their highest potential so they will have the greatest range of personal options upon graduation.</w:t>
      </w:r>
    </w:p>
    <w:p w14:paraId="22BA20C2" w14:textId="77777777" w:rsidR="003C36F7" w:rsidRDefault="003C36F7">
      <w:pPr>
        <w:spacing w:after="0"/>
        <w:rPr>
          <w:rFonts w:ascii="Times New Roman" w:eastAsia="Times New Roman" w:hAnsi="Times New Roman" w:cs="Times New Roman"/>
        </w:rPr>
      </w:pPr>
    </w:p>
    <w:p w14:paraId="59877B3B" w14:textId="77777777" w:rsidR="003C36F7" w:rsidRDefault="003824C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Vision Statement</w:t>
      </w:r>
    </w:p>
    <w:p w14:paraId="3D8F6E96" w14:textId="77777777" w:rsidR="003C36F7" w:rsidRDefault="003824C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20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As the educational center of our community, Hollister High School provides:</w:t>
      </w:r>
    </w:p>
    <w:p w14:paraId="42923667" w14:textId="77777777" w:rsidR="003C36F7" w:rsidRDefault="003824C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200" w:line="276" w:lineRule="auto"/>
        <w:ind w:left="1080" w:hanging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a safe, orderly and supportive environment which offers challenging and equitable opportunities for all students</w:t>
      </w:r>
    </w:p>
    <w:p w14:paraId="7E3DD2F3" w14:textId="77777777" w:rsidR="003C36F7" w:rsidRDefault="003824C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200" w:line="276" w:lineRule="auto"/>
        <w:ind w:left="1080" w:hanging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fosters academic achievement of all students while developing vocational and interpersonal skills required for success in a rapidly changing and technological world</w:t>
      </w:r>
    </w:p>
    <w:p w14:paraId="24D2A3B3" w14:textId="77777777" w:rsidR="003C36F7" w:rsidRDefault="003824C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200" w:line="276" w:lineRule="auto"/>
        <w:ind w:left="1080" w:hanging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instills a strong work ethic and respect for the community effort while preparing students for active and productive roles in society as adults</w:t>
      </w:r>
    </w:p>
    <w:p w14:paraId="3FDEC166" w14:textId="77777777" w:rsidR="003C36F7" w:rsidRDefault="003824C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after="200" w:line="276" w:lineRule="auto"/>
        <w:ind w:left="360" w:hanging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promotes individual dignity, integrity, and respect for diversity.</w:t>
      </w:r>
    </w:p>
    <w:p w14:paraId="5FAE48CF" w14:textId="77777777" w:rsidR="003C36F7" w:rsidRDefault="003824C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Value Statements</w:t>
      </w:r>
    </w:p>
    <w:p w14:paraId="3C2C1679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Student Success</w:t>
      </w:r>
    </w:p>
    <w:p w14:paraId="026701AB" w14:textId="77777777" w:rsidR="003C36F7" w:rsidRDefault="00382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Provide superior educational programs and a multitude of resources to meet the needs of all students and which close the achievement gap</w:t>
      </w:r>
    </w:p>
    <w:p w14:paraId="44B7AB34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Develop comprehensive avenues of transition from middle school/junior high to Hollister High School and from high school to experiences after graduation</w:t>
      </w:r>
    </w:p>
    <w:p w14:paraId="552FB891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Develop and enhance academic assessments that inform instructional practices</w:t>
      </w:r>
    </w:p>
    <w:p w14:paraId="22C878E1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Quality Staff</w:t>
      </w:r>
    </w:p>
    <w:p w14:paraId="7FD22048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Provide the highest level of instruction by retaining, recruiting and developing quality staff</w:t>
      </w:r>
    </w:p>
    <w:p w14:paraId="3B2D7479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Provide professional development that addresses equitable education, builds content competencies, and supports effective classroom management</w:t>
      </w:r>
    </w:p>
    <w:p w14:paraId="59DA2BC9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Develop comprehensive avenues of transition from middle school/junior high to Hollister High School and from high school to experiences after graduation</w:t>
      </w:r>
    </w:p>
    <w:p w14:paraId="21CE9217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Promote and preserve mutual respect among all District employees</w:t>
      </w:r>
    </w:p>
    <w:p w14:paraId="0CC74E8E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Connections with Students, Families, Community and District</w:t>
      </w:r>
    </w:p>
    <w:p w14:paraId="551D5B07" w14:textId="77777777" w:rsidR="003C36F7" w:rsidRDefault="00382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Cultivate and sustain meaningful connections and positive communication and relations with all constituencies</w:t>
      </w:r>
    </w:p>
    <w:p w14:paraId="6239F348" w14:textId="77777777" w:rsidR="003C36F7" w:rsidRDefault="00382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Foster mutual respect, follow Baler code, establish and maintain high behavioral standards</w:t>
      </w:r>
    </w:p>
    <w:p w14:paraId="643705E5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Facilities and Infrastructure</w:t>
      </w:r>
    </w:p>
    <w:p w14:paraId="2DE9FBE2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Maintain and enhance campus facilities and infrastructure in a manner that will provide a positive teaching and strong learning environment</w:t>
      </w:r>
    </w:p>
    <w:p w14:paraId="0470D0D7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Maintain a safe, clean, functional environment and enjoyable atmosphere</w:t>
      </w:r>
    </w:p>
    <w:p w14:paraId="7708835F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Organizational Integrity</w:t>
      </w:r>
    </w:p>
    <w:p w14:paraId="1CA4C75A" w14:textId="77777777" w:rsidR="003C36F7" w:rsidRDefault="00382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Maintaining organizational integrity will be achieved through consistent monitoring and accountability in all aspects of the organization.</w:t>
      </w:r>
    </w:p>
    <w:p w14:paraId="78809AA3" w14:textId="77777777" w:rsidR="003C36F7" w:rsidRDefault="003824C5">
      <w:pPr>
        <w:spacing w:after="0"/>
        <w:ind w:left="225"/>
        <w:rPr>
          <w:rFonts w:ascii="Times New Roman" w:eastAsia="Times New Roman" w:hAnsi="Times New Roman" w:cs="Times New Roman"/>
          <w:b/>
          <w:color w:val="3A3A3A"/>
        </w:rPr>
      </w:pPr>
      <w:r>
        <w:rPr>
          <w:rFonts w:ascii="Times New Roman" w:eastAsia="Times New Roman" w:hAnsi="Times New Roman" w:cs="Times New Roman"/>
          <w:b/>
          <w:color w:val="3A3A3A"/>
        </w:rPr>
        <w:t>Fiscal Solvency and Responsibility</w:t>
      </w:r>
    </w:p>
    <w:p w14:paraId="78B96256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Maintain reality-based budget within District revenues</w:t>
      </w:r>
    </w:p>
    <w:p w14:paraId="7AFE78A5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Maximize efficiency of operations</w:t>
      </w:r>
    </w:p>
    <w:p w14:paraId="0F675871" w14:textId="77777777" w:rsidR="003C36F7" w:rsidRDefault="003824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Work towards long term stability</w:t>
      </w:r>
    </w:p>
    <w:p w14:paraId="0AB89C54" w14:textId="77777777" w:rsidR="003C36F7" w:rsidRDefault="003C36F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751FB9C" w14:textId="77777777" w:rsidR="003C36F7" w:rsidRDefault="003824C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Goals and Objectives</w:t>
      </w:r>
    </w:p>
    <w:p w14:paraId="4F2E793F" w14:textId="77777777" w:rsidR="003C36F7" w:rsidRDefault="003824C5">
      <w:pPr>
        <w:spacing w:after="0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Promote and Establish…</w:t>
      </w:r>
    </w:p>
    <w:p w14:paraId="44EE3D1A" w14:textId="77777777" w:rsidR="003C36F7" w:rsidRDefault="003C36F7">
      <w:pPr>
        <w:spacing w:after="0"/>
        <w:rPr>
          <w:rFonts w:ascii="Arial Black" w:eastAsia="Arial Black" w:hAnsi="Arial Black" w:cs="Arial Black"/>
          <w:b/>
        </w:rPr>
      </w:pPr>
    </w:p>
    <w:p w14:paraId="02AAF8C6" w14:textId="75D0A40C" w:rsidR="003C36F7" w:rsidRPr="003824C5" w:rsidRDefault="003824C5" w:rsidP="003824C5">
      <w:pPr>
        <w:pStyle w:val="ListParagraph"/>
        <w:numPr>
          <w:ilvl w:val="3"/>
          <w:numId w:val="7"/>
        </w:numPr>
        <w:spacing w:after="0"/>
        <w:ind w:left="2430" w:hanging="45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24C5">
        <w:rPr>
          <w:rFonts w:ascii="Times New Roman" w:eastAsia="Times New Roman" w:hAnsi="Times New Roman" w:cs="Times New Roman"/>
          <w:b/>
          <w:sz w:val="36"/>
          <w:szCs w:val="36"/>
        </w:rPr>
        <w:t>Academic Excellence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5783E8E" wp14:editId="11049E10">
            <wp:simplePos x="0" y="0"/>
            <wp:positionH relativeFrom="column">
              <wp:posOffset>66676</wp:posOffset>
            </wp:positionH>
            <wp:positionV relativeFrom="paragraph">
              <wp:posOffset>-1269</wp:posOffset>
            </wp:positionV>
            <wp:extent cx="914400" cy="914400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66DBD" w14:textId="77777777" w:rsidR="003C36F7" w:rsidRDefault="003824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Cultivating a climate of continuous improvement.</w:t>
      </w:r>
    </w:p>
    <w:p w14:paraId="1B7CD324" w14:textId="77777777" w:rsidR="003C36F7" w:rsidRDefault="003824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to clear learning goals for every student.</w:t>
      </w:r>
    </w:p>
    <w:p w14:paraId="1EBCD0A4" w14:textId="77777777" w:rsidR="003C36F7" w:rsidRDefault="003824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curriculum that is rooted in rigorous standards.</w:t>
      </w:r>
    </w:p>
    <w:p w14:paraId="4C9CDEC5" w14:textId="77777777" w:rsidR="003C36F7" w:rsidRDefault="003824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social and emotional skills necessary for academic growth.</w:t>
      </w:r>
    </w:p>
    <w:p w14:paraId="391B1870" w14:textId="77777777" w:rsidR="003C36F7" w:rsidRDefault="003824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Challenging all learners to move forward on their own learning continuum.</w:t>
      </w:r>
    </w:p>
    <w:p w14:paraId="5F85579A" w14:textId="77777777" w:rsidR="003C36F7" w:rsidRDefault="003C36F7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EA3C3" w14:textId="6E5566D3" w:rsidR="003C36F7" w:rsidRDefault="003824C5" w:rsidP="003824C5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firstLine="27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2. Inclusive Environment for All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Students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930826F" wp14:editId="5508C61F">
            <wp:simplePos x="0" y="0"/>
            <wp:positionH relativeFrom="column">
              <wp:posOffset>228600</wp:posOffset>
            </wp:positionH>
            <wp:positionV relativeFrom="paragraph">
              <wp:posOffset>151130</wp:posOffset>
            </wp:positionV>
            <wp:extent cx="781050" cy="695325"/>
            <wp:effectExtent l="0" t="0" r="0" b="0"/>
            <wp:wrapNone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D2A23" w14:textId="77777777" w:rsidR="003C36F7" w:rsidRDefault="003824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EQUITY FOR ALL LEARNERS.</w:t>
      </w:r>
    </w:p>
    <w:p w14:paraId="53264054" w14:textId="77777777" w:rsidR="003C36F7" w:rsidRDefault="003824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Freely express their own opinions and points of view.</w:t>
      </w:r>
    </w:p>
    <w:p w14:paraId="7D7EB885" w14:textId="77777777" w:rsidR="003C36F7" w:rsidRDefault="003824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Feel respected and connected to one another.</w:t>
      </w:r>
    </w:p>
    <w:p w14:paraId="0179B6A3" w14:textId="77777777" w:rsidR="003C36F7" w:rsidRDefault="003824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Culturally relevant curriculum and teaching practices.</w:t>
      </w:r>
    </w:p>
    <w:p w14:paraId="66921670" w14:textId="77777777" w:rsidR="003C36F7" w:rsidRDefault="003C36F7">
      <w:pPr>
        <w:pBdr>
          <w:top w:val="nil"/>
          <w:left w:val="nil"/>
          <w:bottom w:val="nil"/>
          <w:right w:val="nil"/>
          <w:between w:val="nil"/>
        </w:pBdr>
        <w:spacing w:after="0"/>
        <w:ind w:left="261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C77E" w14:textId="14772EEB" w:rsidR="003C36F7" w:rsidRDefault="003824C5" w:rsidP="003824C5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36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824C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3.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Facilities Maintenance and Construction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CA57F62" wp14:editId="0414B091">
            <wp:simplePos x="0" y="0"/>
            <wp:positionH relativeFrom="column">
              <wp:posOffset>85726</wp:posOffset>
            </wp:positionH>
            <wp:positionV relativeFrom="paragraph">
              <wp:posOffset>9525</wp:posOffset>
            </wp:positionV>
            <wp:extent cx="876300" cy="9144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8E978" w14:textId="77777777" w:rsidR="003C36F7" w:rsidRDefault="0038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Responsive to evolving educational programs and instructional   methodologies.</w:t>
      </w:r>
    </w:p>
    <w:p w14:paraId="29E15904" w14:textId="77777777" w:rsidR="003C36F7" w:rsidRDefault="0038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Create a positive and productive experience for students, educators, and community members.</w:t>
      </w:r>
    </w:p>
    <w:p w14:paraId="4520BFAD" w14:textId="77777777" w:rsidR="003C36F7" w:rsidRDefault="0038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for and sharpen the vision of the district to ensure appropriate and sufficient learning environments continually meet the learning needs of the modern student.</w:t>
      </w:r>
    </w:p>
    <w:p w14:paraId="146625CB" w14:textId="77777777" w:rsidR="003C36F7" w:rsidRDefault="0038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proactive to address short term and long-term student growth.</w:t>
      </w:r>
    </w:p>
    <w:p w14:paraId="2DC49D56" w14:textId="77777777" w:rsidR="003C36F7" w:rsidRDefault="003824C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8C6559D" wp14:editId="5BCF1E95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952500" cy="82867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D4B5BF" w14:textId="1734B7F5" w:rsidR="003C36F7" w:rsidRDefault="003824C5" w:rsidP="003824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3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     </w:t>
      </w:r>
      <w:r w:rsidRPr="003824C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Fiscal Responsibility and Solvency </w:t>
      </w:r>
    </w:p>
    <w:p w14:paraId="7D4D417E" w14:textId="50E84DE7" w:rsidR="003C36F7" w:rsidRDefault="00382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fiscally responsible practices.</w:t>
      </w:r>
    </w:p>
    <w:p w14:paraId="17D66833" w14:textId="1E646A91" w:rsidR="003C36F7" w:rsidRDefault="00382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25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accountable for creating, optimizing, and maintaining a balanced     budget.</w:t>
      </w:r>
    </w:p>
    <w:p w14:paraId="176835E3" w14:textId="3185B64E" w:rsidR="003C36F7" w:rsidRDefault="003824C5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2520"/>
        </w:tabs>
        <w:spacing w:after="0"/>
        <w:ind w:left="261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E7F246" w14:textId="7B0176D3" w:rsidR="003C36F7" w:rsidRPr="00BD1E16" w:rsidRDefault="003824C5" w:rsidP="003824C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2430" w:hanging="243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824C5">
        <w:rPr>
          <w:noProof/>
        </w:rPr>
        <w:drawing>
          <wp:anchor distT="0" distB="0" distL="114300" distR="114300" simplePos="0" relativeHeight="251663360" behindDoc="0" locked="0" layoutInCell="1" hidden="0" allowOverlap="1" wp14:anchorId="33D51CF6" wp14:editId="023869AD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019175" cy="971550"/>
            <wp:effectExtent l="0" t="0" r="9525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5. Clear and Consistent Communication with              </w:t>
      </w:r>
      <w:r w:rsidR="00BD1E16" w:rsidRPr="00A572E9">
        <w:rPr>
          <w:rFonts w:ascii="Times New Roman" w:hAnsi="Times New Roman" w:cs="Times New Roman"/>
          <w:b/>
          <w:noProof/>
          <w:sz w:val="36"/>
          <w:szCs w:val="36"/>
        </w:rPr>
        <w:t>Partners</w:t>
      </w:r>
    </w:p>
    <w:p w14:paraId="444632BC" w14:textId="3AA49D07" w:rsidR="003C36F7" w:rsidRDefault="003824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Informing </w:t>
      </w:r>
      <w:r w:rsidR="00A572E9">
        <w:rPr>
          <w:rFonts w:ascii="Times New Roman" w:eastAsia="Times New Roman" w:hAnsi="Times New Roman" w:cs="Times New Roman"/>
          <w:color w:val="000000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what and the why.</w:t>
      </w:r>
    </w:p>
    <w:p w14:paraId="54151ED4" w14:textId="77777777" w:rsidR="003C36F7" w:rsidRDefault="003824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transparency.</w:t>
      </w:r>
    </w:p>
    <w:p w14:paraId="494C7E43" w14:textId="77777777" w:rsidR="003C36F7" w:rsidRDefault="003824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Utilization of a wide variety of communication platforms.</w:t>
      </w:r>
    </w:p>
    <w:p w14:paraId="1694A29D" w14:textId="11A038C4" w:rsidR="003C36F7" w:rsidRDefault="003C36F7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F2571" w14:textId="26632163" w:rsidR="003C36F7" w:rsidRDefault="003824C5" w:rsidP="003824C5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firstLine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6E8F579" wp14:editId="503D38B9">
            <wp:simplePos x="0" y="0"/>
            <wp:positionH relativeFrom="column">
              <wp:posOffset>-447675</wp:posOffset>
            </wp:positionH>
            <wp:positionV relativeFrom="paragraph">
              <wp:posOffset>137794</wp:posOffset>
            </wp:positionV>
            <wp:extent cx="1676400" cy="799313"/>
            <wp:effectExtent l="0" t="0" r="0" b="1270"/>
            <wp:wrapNone/>
            <wp:docPr id="12" name="image7.png" descr="C:\Users\cheiderich\Downloads\symbols-health-and-wellness-176007-9004554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cheiderich\Downloads\symbols-health-and-wellness-176007-9004554 (1)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311" cy="803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6. Staff and Student Wellness</w:t>
      </w:r>
    </w:p>
    <w:p w14:paraId="2EBC5A09" w14:textId="77777777" w:rsidR="003C36F7" w:rsidRDefault="003824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the well-being of the whole person.</w:t>
      </w:r>
    </w:p>
    <w:p w14:paraId="0AD6DA06" w14:textId="77777777" w:rsidR="003C36F7" w:rsidRDefault="003824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and promote a healthy and supportive environment for all members of the school community.</w:t>
      </w:r>
    </w:p>
    <w:p w14:paraId="6F76C7FB" w14:textId="77777777" w:rsidR="003C36F7" w:rsidRDefault="003C36F7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3AE2E40A" w14:textId="77777777" w:rsidR="003C36F7" w:rsidRDefault="003C36F7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2D533737" w14:textId="77777777" w:rsidR="003C36F7" w:rsidRDefault="0038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San Benito High School District Board of Trustees</w:t>
      </w:r>
    </w:p>
    <w:p w14:paraId="6C79FBD0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BE5BAB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CF6167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D85B53" w14:textId="427A451B" w:rsidR="003C36F7" w:rsidRDefault="003824C5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r w:rsidR="00CC3FD4">
        <w:rPr>
          <w:rFonts w:ascii="Times New Roman" w:eastAsia="Times New Roman" w:hAnsi="Times New Roman" w:cs="Times New Roman"/>
          <w:color w:val="222222"/>
          <w:sz w:val="24"/>
          <w:szCs w:val="24"/>
        </w:rPr>
        <w:t>Miguel Sahagun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President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Ms. Patty Nehme, Clerk</w:t>
      </w:r>
    </w:p>
    <w:p w14:paraId="3C344DC1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97AD58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E1E6B3" w14:textId="77777777" w:rsidR="003C36F7" w:rsidRDefault="003824C5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</w:t>
      </w:r>
    </w:p>
    <w:p w14:paraId="3B5C6A26" w14:textId="77777777" w:rsidR="003C36F7" w:rsidRDefault="003824C5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 Steve DeLay, Trustee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Mr. Juan Robledo, Trustee</w:t>
      </w:r>
    </w:p>
    <w:p w14:paraId="6360F6DD" w14:textId="77777777" w:rsidR="003C36F7" w:rsidRDefault="003824C5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</w:t>
      </w:r>
    </w:p>
    <w:p w14:paraId="19EB6BEE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9855A9" w14:textId="77777777" w:rsidR="003C36F7" w:rsidRDefault="003C36F7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1B2A2F" w14:textId="17C2192E" w:rsidR="003C36F7" w:rsidRDefault="00CC3FD4">
      <w:pPr>
        <w:shd w:val="clear" w:color="auto" w:fill="FFFFFF"/>
        <w:spacing w:after="0" w:line="240" w:lineRule="auto"/>
        <w:ind w:left="30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Dr. Gina Vallejo Agredano</w:t>
      </w:r>
      <w:bookmarkStart w:id="1" w:name="_GoBack"/>
      <w:bookmarkEnd w:id="1"/>
    </w:p>
    <w:sectPr w:rsidR="003C36F7" w:rsidSect="003824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5CE6" w14:textId="77777777" w:rsidR="005A24FA" w:rsidRDefault="005A24FA" w:rsidP="00CC3FD4">
      <w:pPr>
        <w:spacing w:after="0" w:line="240" w:lineRule="auto"/>
      </w:pPr>
      <w:r>
        <w:separator/>
      </w:r>
    </w:p>
  </w:endnote>
  <w:endnote w:type="continuationSeparator" w:id="0">
    <w:p w14:paraId="6B3D03D8" w14:textId="77777777" w:rsidR="005A24FA" w:rsidRDefault="005A24FA" w:rsidP="00CC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 Garamo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A67D" w14:textId="77777777" w:rsidR="00CC3FD4" w:rsidRDefault="00CC3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F07A" w14:textId="77777777" w:rsidR="00CC3FD4" w:rsidRDefault="00CC3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E34E" w14:textId="77777777" w:rsidR="00CC3FD4" w:rsidRDefault="00CC3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85AC" w14:textId="77777777" w:rsidR="005A24FA" w:rsidRDefault="005A24FA" w:rsidP="00CC3FD4">
      <w:pPr>
        <w:spacing w:after="0" w:line="240" w:lineRule="auto"/>
      </w:pPr>
      <w:r>
        <w:separator/>
      </w:r>
    </w:p>
  </w:footnote>
  <w:footnote w:type="continuationSeparator" w:id="0">
    <w:p w14:paraId="5A3258B5" w14:textId="77777777" w:rsidR="005A24FA" w:rsidRDefault="005A24FA" w:rsidP="00CC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08BD" w14:textId="77777777" w:rsidR="00CC3FD4" w:rsidRDefault="00CC3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5121"/>
      <w:docPartObj>
        <w:docPartGallery w:val="Watermarks"/>
        <w:docPartUnique/>
      </w:docPartObj>
    </w:sdtPr>
    <w:sdtContent>
      <w:p w14:paraId="1734C2AE" w14:textId="44E6E571" w:rsidR="00CC3FD4" w:rsidRDefault="00CC3FD4">
        <w:pPr>
          <w:pStyle w:val="Header"/>
        </w:pPr>
        <w:r>
          <w:rPr>
            <w:noProof/>
          </w:rPr>
          <w:pict w14:anchorId="496D05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1E5" w14:textId="77777777" w:rsidR="00CC3FD4" w:rsidRDefault="00CC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E5C"/>
    <w:multiLevelType w:val="multilevel"/>
    <w:tmpl w:val="43AA2D50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554E6"/>
    <w:multiLevelType w:val="multilevel"/>
    <w:tmpl w:val="A35ED81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A13014"/>
    <w:multiLevelType w:val="multilevel"/>
    <w:tmpl w:val="31EA6A88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A84B86"/>
    <w:multiLevelType w:val="multilevel"/>
    <w:tmpl w:val="132015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8C225E"/>
    <w:multiLevelType w:val="multilevel"/>
    <w:tmpl w:val="30629B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F93373"/>
    <w:multiLevelType w:val="multilevel"/>
    <w:tmpl w:val="EC0E6528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6A8272C"/>
    <w:multiLevelType w:val="multilevel"/>
    <w:tmpl w:val="D4F2DF9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9E11A1"/>
    <w:multiLevelType w:val="multilevel"/>
    <w:tmpl w:val="1B7236C8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F7"/>
    <w:rsid w:val="003824C5"/>
    <w:rsid w:val="003C36F7"/>
    <w:rsid w:val="005A24FA"/>
    <w:rsid w:val="00A572E9"/>
    <w:rsid w:val="00BD1E16"/>
    <w:rsid w:val="00C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C601A0"/>
  <w15:docId w15:val="{8EAA39C1-CC2B-4D72-8A47-A81BA48D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6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41C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D4"/>
  </w:style>
  <w:style w:type="paragraph" w:styleId="Footer">
    <w:name w:val="footer"/>
    <w:basedOn w:val="Normal"/>
    <w:link w:val="FooterChar"/>
    <w:uiPriority w:val="99"/>
    <w:unhideWhenUsed/>
    <w:rsid w:val="00C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my42BDS5ViWUqRjpCmeFKtN6aw==">AMUW2mWlTtOS6fXr/Qftz6Uf8abpvFrtfxVj2V1RKh9ZOqv1bMvElo1zcEcJiBrEAmFjdYutnCV9Q7aFZAuIdBJGXqlor/C4z8fgexff3g5fD1A0KvjeW2ZLJmfs5XTnDe7nbs77XEuu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Benito High School District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Heiderich</dc:creator>
  <cp:lastModifiedBy>Carol Heiderich</cp:lastModifiedBy>
  <cp:revision>2</cp:revision>
  <cp:lastPrinted>2023-06-20T16:51:00Z</cp:lastPrinted>
  <dcterms:created xsi:type="dcterms:W3CDTF">2024-03-22T18:30:00Z</dcterms:created>
  <dcterms:modified xsi:type="dcterms:W3CDTF">2024-03-22T18:30:00Z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0x01010070845058E2C1CF44A6D2ACADBC0DE752</vt:lpwstr>
  </property>
</Properties>
</file>